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5D8A" w14:textId="77777777" w:rsidR="00244A96" w:rsidRPr="00E3603D" w:rsidRDefault="00244A96" w:rsidP="00244A96">
      <w:pPr>
        <w:jc w:val="center"/>
        <w:rPr>
          <w:b/>
          <w:sz w:val="28"/>
          <w:szCs w:val="28"/>
        </w:rPr>
      </w:pPr>
      <w:r w:rsidRPr="00E3603D">
        <w:rPr>
          <w:b/>
          <w:sz w:val="28"/>
          <w:szCs w:val="28"/>
        </w:rPr>
        <w:t>Molloy College</w:t>
      </w:r>
    </w:p>
    <w:p w14:paraId="317254DF" w14:textId="77777777" w:rsidR="00244A96" w:rsidRPr="00E3603D" w:rsidRDefault="00244A96" w:rsidP="00244A96">
      <w:pPr>
        <w:jc w:val="center"/>
        <w:rPr>
          <w:b/>
          <w:sz w:val="28"/>
          <w:szCs w:val="28"/>
        </w:rPr>
      </w:pPr>
      <w:r w:rsidRPr="00E3603D">
        <w:rPr>
          <w:b/>
          <w:sz w:val="28"/>
          <w:szCs w:val="28"/>
        </w:rPr>
        <w:t>Division of Education</w:t>
      </w:r>
    </w:p>
    <w:p w14:paraId="26AAF04D" w14:textId="66076254" w:rsidR="00BB6510" w:rsidRPr="00BB6510" w:rsidRDefault="00BB6510" w:rsidP="0051531F">
      <w:pPr>
        <w:rPr>
          <w:b/>
          <w:sz w:val="28"/>
          <w:szCs w:val="28"/>
        </w:rPr>
      </w:pPr>
    </w:p>
    <w:p w14:paraId="28926839" w14:textId="47D84C93" w:rsidR="00BB6510" w:rsidRPr="00D46C38" w:rsidRDefault="00BB6510" w:rsidP="00BB6510">
      <w:r w:rsidRPr="00D46C38">
        <w:t>Student</w:t>
      </w:r>
      <w:r w:rsidR="00E35B7C">
        <w:t xml:space="preserve">: Sarah Rambo </w:t>
      </w:r>
      <w:r w:rsidR="00E35B7C">
        <w:tab/>
      </w:r>
      <w:r w:rsidR="00E35B7C">
        <w:tab/>
      </w:r>
      <w:r w:rsidR="00E35B7C">
        <w:tab/>
      </w:r>
      <w:r w:rsidR="00E35B7C">
        <w:tab/>
      </w:r>
      <w:r>
        <w:tab/>
      </w:r>
      <w:r w:rsidRPr="00D46C38">
        <w:t>Professor</w:t>
      </w:r>
      <w:r w:rsidR="00E35B7C">
        <w:t>: Dr. Sheehan</w:t>
      </w:r>
    </w:p>
    <w:p w14:paraId="13B52415" w14:textId="6CF26F46" w:rsidR="00BB6510" w:rsidRPr="00D46C38" w:rsidRDefault="00E35B7C" w:rsidP="00BB6510">
      <w:r>
        <w:t>Course EDU: EDU 351</w:t>
      </w:r>
      <w:r>
        <w:tab/>
      </w:r>
      <w:r>
        <w:tab/>
      </w:r>
      <w:r>
        <w:tab/>
      </w:r>
      <w:r>
        <w:tab/>
      </w:r>
      <w:r w:rsidR="00BB6510">
        <w:tab/>
      </w:r>
      <w:r w:rsidR="00BB6510" w:rsidRPr="00D46C38">
        <w:t>Date</w:t>
      </w:r>
      <w:r>
        <w:t>: 11/13/17</w:t>
      </w:r>
    </w:p>
    <w:p w14:paraId="448701C7" w14:textId="731C52B8" w:rsidR="00F04073" w:rsidRDefault="00BB6510" w:rsidP="00BB6510">
      <w:r w:rsidRPr="00D46C38">
        <w:t>Grade</w:t>
      </w:r>
      <w:r w:rsidR="00E35B7C">
        <w:t xml:space="preserve">: </w:t>
      </w:r>
      <w:proofErr w:type="gramStart"/>
      <w:r w:rsidR="00E35B7C">
        <w:t xml:space="preserve">4  </w:t>
      </w:r>
      <w:r w:rsidRPr="00D46C38">
        <w:t>Topic</w:t>
      </w:r>
      <w:proofErr w:type="gramEnd"/>
      <w:r w:rsidR="00E35B7C">
        <w:t xml:space="preserve">: Women’s Rights/Thinking Like a Historian Content </w:t>
      </w:r>
      <w:r w:rsidRPr="00D46C38">
        <w:t>Area</w:t>
      </w:r>
      <w:r w:rsidR="00E35B7C">
        <w:t>: History</w:t>
      </w:r>
    </w:p>
    <w:p w14:paraId="4CCD0C92" w14:textId="77777777" w:rsidR="00F04073" w:rsidRDefault="00F04073" w:rsidP="00244A96">
      <w:pPr>
        <w:jc w:val="center"/>
        <w:rPr>
          <w:b/>
          <w:sz w:val="28"/>
          <w:szCs w:val="28"/>
        </w:rPr>
      </w:pPr>
    </w:p>
    <w:p w14:paraId="3A87A085" w14:textId="4E4FC7A5" w:rsidR="00244A96" w:rsidRDefault="00F04073" w:rsidP="00244A96">
      <w:pPr>
        <w:jc w:val="center"/>
        <w:rPr>
          <w:b/>
          <w:i/>
          <w:sz w:val="28"/>
          <w:szCs w:val="28"/>
          <w:u w:val="single"/>
        </w:rPr>
      </w:pPr>
      <w:r>
        <w:rPr>
          <w:b/>
          <w:sz w:val="28"/>
          <w:szCs w:val="28"/>
        </w:rPr>
        <w:t>INSTRUCTIONAL OBJECTIVES</w:t>
      </w:r>
      <w:r w:rsidRPr="00E3603D">
        <w:rPr>
          <w:b/>
          <w:sz w:val="28"/>
          <w:szCs w:val="28"/>
        </w:rPr>
        <w:t xml:space="preserve"> </w:t>
      </w:r>
    </w:p>
    <w:p w14:paraId="724EA654" w14:textId="77777777" w:rsidR="0051531F" w:rsidRDefault="0051531F" w:rsidP="0051531F"/>
    <w:p w14:paraId="13D251CC" w14:textId="2BB707A9" w:rsidR="00005AD0" w:rsidRDefault="0051531F" w:rsidP="0051531F">
      <w:pPr>
        <w:rPr>
          <w:b/>
          <w:sz w:val="28"/>
          <w:szCs w:val="28"/>
        </w:rPr>
      </w:pPr>
      <w:r>
        <w:t xml:space="preserve">After watching a short video on Inspector Gadget and learning about the four types of thinking like a historian questions, students will </w:t>
      </w:r>
      <w:r w:rsidRPr="00276AD1">
        <w:rPr>
          <w:i/>
        </w:rPr>
        <w:t>closely read to find specific evidence from a primary source</w:t>
      </w:r>
      <w:r>
        <w:t xml:space="preserve"> using the thinking like a historian questioning and create their own sourcing, corroboration, close reading, and contextualization questions accurately creating three of four questions.</w:t>
      </w:r>
    </w:p>
    <w:p w14:paraId="670FD365" w14:textId="7C236EF2" w:rsidR="00802132" w:rsidRPr="00E3603D" w:rsidRDefault="00244A96" w:rsidP="0051531F">
      <w:pPr>
        <w:jc w:val="center"/>
        <w:rPr>
          <w:b/>
          <w:sz w:val="28"/>
          <w:szCs w:val="28"/>
        </w:rPr>
      </w:pPr>
      <w:r w:rsidRPr="00E3603D">
        <w:rPr>
          <w:b/>
          <w:sz w:val="28"/>
          <w:szCs w:val="28"/>
        </w:rPr>
        <w:t>STANDARDS AND INDICATORS</w:t>
      </w:r>
    </w:p>
    <w:p w14:paraId="6A61C747" w14:textId="6D11F478" w:rsidR="00244A96" w:rsidRPr="00E3603D" w:rsidRDefault="00244A96" w:rsidP="00F04073">
      <w:pPr>
        <w:autoSpaceDE w:val="0"/>
        <w:autoSpaceDN w:val="0"/>
        <w:adjustRightInd w:val="0"/>
      </w:pPr>
    </w:p>
    <w:p w14:paraId="24F558E5" w14:textId="4A019D85" w:rsidR="0051531F" w:rsidRPr="0051531F" w:rsidRDefault="0051531F" w:rsidP="00F04073">
      <w:pPr>
        <w:spacing w:line="360" w:lineRule="auto"/>
        <w:rPr>
          <w:b/>
        </w:rPr>
      </w:pPr>
      <w:r w:rsidRPr="0051531F">
        <w:rPr>
          <w:b/>
        </w:rPr>
        <w:t>New York Social Studies Standards</w:t>
      </w:r>
      <w:r>
        <w:rPr>
          <w:b/>
        </w:rPr>
        <w:t>:</w:t>
      </w:r>
    </w:p>
    <w:p w14:paraId="057F6C08" w14:textId="472D969C" w:rsidR="008234BD" w:rsidRDefault="00F3640A" w:rsidP="008234BD">
      <w:pPr>
        <w:rPr>
          <w:b/>
          <w:bCs/>
        </w:rPr>
      </w:pPr>
      <w:r>
        <w:rPr>
          <w:b/>
          <w:bCs/>
        </w:rPr>
        <w:t xml:space="preserve">Integration of Knowledge and Ideas: </w:t>
      </w:r>
    </w:p>
    <w:p w14:paraId="6A6F634F" w14:textId="77777777" w:rsidR="00F3640A" w:rsidRDefault="00F3640A" w:rsidP="008234BD"/>
    <w:p w14:paraId="3AF7C194" w14:textId="7C65DA29" w:rsidR="00F3640A" w:rsidRPr="007A5967" w:rsidRDefault="00F3640A" w:rsidP="008234BD">
      <w:pPr>
        <w:rPr>
          <w:bCs/>
        </w:rPr>
      </w:pPr>
      <w:bookmarkStart w:id="0" w:name="_GoBack"/>
      <w:bookmarkEnd w:id="0"/>
      <w:r>
        <w:t xml:space="preserve">8. Explain how an author uses reasons and evidence to support </w:t>
      </w:r>
      <w:proofErr w:type="gramStart"/>
      <w:r>
        <w:t>particular points</w:t>
      </w:r>
      <w:proofErr w:type="gramEnd"/>
      <w:r>
        <w:t xml:space="preserve"> in a text</w:t>
      </w:r>
    </w:p>
    <w:p w14:paraId="408E5796" w14:textId="77777777" w:rsidR="0051531F" w:rsidRPr="0051531F" w:rsidRDefault="0051531F" w:rsidP="00F04073">
      <w:pPr>
        <w:spacing w:line="360" w:lineRule="auto"/>
        <w:rPr>
          <w:b/>
        </w:rPr>
      </w:pPr>
    </w:p>
    <w:p w14:paraId="3F1F94CF" w14:textId="2C05B25B" w:rsidR="0051531F" w:rsidRDefault="0051531F" w:rsidP="0051531F">
      <w:pPr>
        <w:spacing w:line="360" w:lineRule="auto"/>
        <w:rPr>
          <w:b/>
        </w:rPr>
      </w:pPr>
      <w:r w:rsidRPr="0051531F">
        <w:rPr>
          <w:b/>
        </w:rPr>
        <w:t xml:space="preserve">Key Concepts: </w:t>
      </w:r>
    </w:p>
    <w:p w14:paraId="1E7BBBEC" w14:textId="77777777" w:rsidR="001774A1" w:rsidRPr="007A5967" w:rsidRDefault="001774A1" w:rsidP="001774A1">
      <w:pPr>
        <w:rPr>
          <w:bCs/>
        </w:rPr>
      </w:pPr>
      <w:r>
        <w:rPr>
          <w:bCs/>
        </w:rPr>
        <w:t xml:space="preserve">4.5b Women have not always had the same rights as men in the United States and New York State. They sought to expand their rights denied to women during the 1800s. Students will examine the rights denied to women during the 1800s. Students will investigate people who </w:t>
      </w:r>
      <w:proofErr w:type="gramStart"/>
      <w:r>
        <w:rPr>
          <w:bCs/>
        </w:rPr>
        <w:t>took action</w:t>
      </w:r>
      <w:proofErr w:type="gramEnd"/>
      <w:r>
        <w:rPr>
          <w:bCs/>
        </w:rPr>
        <w:t xml:space="preserve"> to bring about change, such as Sojourner Truth, Elizabeth Cady Stanton, and Susan B. Anthony. </w:t>
      </w:r>
    </w:p>
    <w:p w14:paraId="6E2B87EC" w14:textId="77777777" w:rsidR="001774A1" w:rsidRDefault="001774A1" w:rsidP="0051531F">
      <w:pPr>
        <w:spacing w:line="360" w:lineRule="auto"/>
        <w:rPr>
          <w:b/>
        </w:rPr>
      </w:pPr>
    </w:p>
    <w:p w14:paraId="77BAD622" w14:textId="42F62D48" w:rsidR="001774A1" w:rsidRDefault="0051531F" w:rsidP="001774A1">
      <w:pPr>
        <w:spacing w:line="360" w:lineRule="auto"/>
        <w:rPr>
          <w:b/>
        </w:rPr>
      </w:pPr>
      <w:r w:rsidRPr="0051531F">
        <w:rPr>
          <w:b/>
        </w:rPr>
        <w:t xml:space="preserve">National Social Studies Standards and Themes: </w:t>
      </w:r>
    </w:p>
    <w:p w14:paraId="5B471022" w14:textId="76D6AEDC" w:rsidR="00F04073" w:rsidRDefault="00765CF9" w:rsidP="00765CF9">
      <w:pPr>
        <w:pStyle w:val="ListParagraph"/>
        <w:numPr>
          <w:ilvl w:val="0"/>
          <w:numId w:val="20"/>
        </w:numPr>
        <w:spacing w:line="360" w:lineRule="auto"/>
        <w:rPr>
          <w:b/>
        </w:rPr>
      </w:pPr>
      <w:r>
        <w:rPr>
          <w:b/>
        </w:rPr>
        <w:t xml:space="preserve">Time, Continuity, and change. </w:t>
      </w:r>
    </w:p>
    <w:p w14:paraId="24FF2343" w14:textId="6D3EB649" w:rsidR="00765CF9" w:rsidRPr="00765CF9" w:rsidRDefault="00765CF9" w:rsidP="00765CF9">
      <w:pPr>
        <w:pStyle w:val="ListParagraph"/>
        <w:numPr>
          <w:ilvl w:val="1"/>
          <w:numId w:val="20"/>
        </w:numPr>
        <w:spacing w:line="360" w:lineRule="auto"/>
        <w:rPr>
          <w:b/>
        </w:rPr>
      </w:pPr>
      <w:r>
        <w:t xml:space="preserve">identify and use various sources for reconstructing the past, such as documents, letters, diaries, maps, textbooks, photos, and others. </w:t>
      </w:r>
    </w:p>
    <w:p w14:paraId="44C9A428" w14:textId="77777777" w:rsidR="00D079CD" w:rsidRDefault="00D079CD" w:rsidP="0051531F">
      <w:pPr>
        <w:rPr>
          <w:b/>
        </w:rPr>
      </w:pPr>
    </w:p>
    <w:p w14:paraId="2C2DD53A" w14:textId="2653D49A" w:rsidR="00F04073" w:rsidRDefault="0051531F" w:rsidP="0051531F">
      <w:pPr>
        <w:rPr>
          <w:b/>
        </w:rPr>
      </w:pPr>
      <w:r w:rsidRPr="0051531F">
        <w:rPr>
          <w:b/>
        </w:rPr>
        <w:t>NCSS C3 Inquiry Arc</w:t>
      </w:r>
    </w:p>
    <w:p w14:paraId="790FF12F" w14:textId="77777777" w:rsidR="00F3640A" w:rsidRDefault="00F3640A" w:rsidP="0051531F">
      <w:pPr>
        <w:rPr>
          <w:b/>
        </w:rPr>
      </w:pPr>
    </w:p>
    <w:p w14:paraId="3722DBFB" w14:textId="3FFAEE49" w:rsidR="00D079CD" w:rsidRDefault="00D079CD" w:rsidP="00D079CD">
      <w:r>
        <w:t xml:space="preserve">Dimension 1: Dimension 1 of the arc features the developing of questions and the planning of investigations. With a robust question in mind, teachers and students determine the kind of content (Dimension 2) they need to create a plan to address their questions. </w:t>
      </w:r>
    </w:p>
    <w:p w14:paraId="189433B3" w14:textId="089010F4" w:rsidR="00F3640A" w:rsidRDefault="00F3640A" w:rsidP="00D079CD"/>
    <w:p w14:paraId="24F25EDA" w14:textId="0268A068" w:rsidR="00F3640A" w:rsidRDefault="00F3640A" w:rsidP="00F3640A">
      <w:pPr>
        <w:rPr>
          <w:rFonts w:ascii="Arial" w:hAnsi="Arial" w:cs="Arial"/>
        </w:rPr>
      </w:pPr>
      <w:r>
        <w:lastRenderedPageBreak/>
        <w:t xml:space="preserve">Dimension 4. Students will draw on knowledge and skills to work individually and collaboratively to conclude their investigations into societal issues, trends, and events and will present their information, portions, and </w:t>
      </w:r>
      <w:r>
        <w:rPr>
          <w:rFonts w:ascii="Arial" w:hAnsi="Arial" w:cs="Arial"/>
        </w:rPr>
        <w:t xml:space="preserve">finding. </w:t>
      </w:r>
    </w:p>
    <w:p w14:paraId="0F976ADB" w14:textId="42B03AB8" w:rsidR="00D71669" w:rsidRDefault="0051531F" w:rsidP="0051531F">
      <w:pPr>
        <w:rPr>
          <w:i/>
        </w:rPr>
      </w:pPr>
      <w:r w:rsidRPr="0051531F">
        <w:rPr>
          <w:b/>
        </w:rPr>
        <w:tab/>
      </w:r>
      <w:r w:rsidRPr="00D71669">
        <w:rPr>
          <w:i/>
        </w:rPr>
        <w:t>Indicator:</w:t>
      </w:r>
      <w:r w:rsidR="00D079CD" w:rsidRPr="00D71669">
        <w:rPr>
          <w:i/>
        </w:rPr>
        <w:t xml:space="preserve"> This will be evident </w:t>
      </w:r>
      <w:r w:rsidR="00D71669" w:rsidRPr="00D71669">
        <w:rPr>
          <w:i/>
        </w:rPr>
        <w:t>when students develop questions and plan an investigation</w:t>
      </w:r>
      <w:r w:rsidR="00D71669">
        <w:rPr>
          <w:b/>
        </w:rPr>
        <w:t xml:space="preserve"> </w:t>
      </w:r>
      <w:r w:rsidR="00D71669">
        <w:rPr>
          <w:i/>
        </w:rPr>
        <w:t xml:space="preserve">during their Thinking like a Historian reading articles. </w:t>
      </w:r>
    </w:p>
    <w:p w14:paraId="6D6AA730" w14:textId="6313F47E" w:rsidR="0051531F" w:rsidRPr="00D71669" w:rsidRDefault="00D71669" w:rsidP="0051531F">
      <w:pPr>
        <w:rPr>
          <w:b/>
        </w:rPr>
      </w:pPr>
      <w:r w:rsidRPr="00D71669">
        <w:rPr>
          <w:b/>
        </w:rPr>
        <w:t xml:space="preserve"> </w:t>
      </w:r>
    </w:p>
    <w:p w14:paraId="16859ADD" w14:textId="3C5B2BD4" w:rsidR="0051531F" w:rsidRDefault="0051531F" w:rsidP="0051531F">
      <w:pPr>
        <w:rPr>
          <w:b/>
        </w:rPr>
      </w:pPr>
      <w:r w:rsidRPr="0051531F">
        <w:rPr>
          <w:b/>
        </w:rPr>
        <w:t xml:space="preserve">Common Core ELA Standards:  </w:t>
      </w:r>
    </w:p>
    <w:p w14:paraId="10AD48F2" w14:textId="62D43917" w:rsidR="00D71669" w:rsidRDefault="00D71669" w:rsidP="0051531F">
      <w:pPr>
        <w:rPr>
          <w:b/>
        </w:rPr>
      </w:pPr>
    </w:p>
    <w:p w14:paraId="029F04A5" w14:textId="588DF62F" w:rsidR="00D71669" w:rsidRDefault="00D71669" w:rsidP="0051531F">
      <w:pPr>
        <w:rPr>
          <w:b/>
        </w:rPr>
      </w:pPr>
      <w:r>
        <w:rPr>
          <w:b/>
        </w:rPr>
        <w:t>Craft and Structure:</w:t>
      </w:r>
    </w:p>
    <w:p w14:paraId="322FF323" w14:textId="77777777" w:rsidR="00D71669" w:rsidRPr="00D71669" w:rsidRDefault="00D71669" w:rsidP="0051531F"/>
    <w:p w14:paraId="59AA93BE" w14:textId="091AA2C6" w:rsidR="00D71669" w:rsidRDefault="00D71669" w:rsidP="0051531F">
      <w:r>
        <w:t xml:space="preserve">Standard 4: Interpret words and phrases as they are used in a text, including determining technical, connotative, and figurative meanings, and analyze how specific word choices shape meaning or tone. </w:t>
      </w:r>
    </w:p>
    <w:p w14:paraId="5DE34C49" w14:textId="201E8002" w:rsidR="00D71669" w:rsidRPr="00E312FD" w:rsidRDefault="00D71669" w:rsidP="0051531F">
      <w:pPr>
        <w:rPr>
          <w:b/>
        </w:rPr>
      </w:pPr>
      <w:r>
        <w:rPr>
          <w:i/>
        </w:rPr>
        <w:t xml:space="preserve">Indicator: This will be evident </w:t>
      </w:r>
      <w:r w:rsidR="00E312FD">
        <w:rPr>
          <w:i/>
        </w:rPr>
        <w:t xml:space="preserve">when students read primary sources to interpret words and phrases to determine how specific word choices shape meaning or tone. </w:t>
      </w:r>
    </w:p>
    <w:p w14:paraId="2121EC6F" w14:textId="77777777" w:rsidR="00D71669" w:rsidRPr="00D71669" w:rsidRDefault="00D71669" w:rsidP="0051531F"/>
    <w:p w14:paraId="3E78C9EB" w14:textId="77777777" w:rsidR="00244A96" w:rsidRPr="00E3603D" w:rsidRDefault="00B9114E" w:rsidP="00F04073">
      <w:pPr>
        <w:jc w:val="center"/>
        <w:rPr>
          <w:b/>
          <w:sz w:val="28"/>
          <w:szCs w:val="28"/>
        </w:rPr>
      </w:pPr>
      <w:r w:rsidRPr="00E3603D">
        <w:rPr>
          <w:b/>
          <w:sz w:val="28"/>
          <w:szCs w:val="28"/>
        </w:rPr>
        <w:t>INSTRUCTIONAL RESOURCES</w:t>
      </w:r>
    </w:p>
    <w:p w14:paraId="3238625C" w14:textId="10249948" w:rsidR="00244A96" w:rsidRPr="00BC7D87" w:rsidRDefault="00E312FD" w:rsidP="00E312FD">
      <w:pPr>
        <w:pStyle w:val="ListParagraph"/>
        <w:numPr>
          <w:ilvl w:val="0"/>
          <w:numId w:val="16"/>
        </w:numPr>
      </w:pPr>
      <w:r w:rsidRPr="00BC7D87">
        <w:t>Exit Ticket</w:t>
      </w:r>
    </w:p>
    <w:p w14:paraId="6719176D" w14:textId="7B91F927" w:rsidR="00E312FD" w:rsidRPr="00BC7D87" w:rsidRDefault="00BC7D87" w:rsidP="00E312FD">
      <w:pPr>
        <w:pStyle w:val="ListParagraph"/>
        <w:numPr>
          <w:ilvl w:val="0"/>
          <w:numId w:val="16"/>
        </w:numPr>
      </w:pPr>
      <w:r w:rsidRPr="00BC7D87">
        <w:t>Modeling Thinking Like a Historian paper</w:t>
      </w:r>
    </w:p>
    <w:p w14:paraId="2A1039BE" w14:textId="4BBF2077" w:rsidR="00BC7D87" w:rsidRPr="00BC7D87" w:rsidRDefault="00BC7D87" w:rsidP="00E312FD">
      <w:pPr>
        <w:pStyle w:val="ListParagraph"/>
        <w:numPr>
          <w:ilvl w:val="0"/>
          <w:numId w:val="16"/>
        </w:numPr>
      </w:pPr>
      <w:r w:rsidRPr="00BC7D87">
        <w:t>Do it with a partner Thinking like a historian paper</w:t>
      </w:r>
    </w:p>
    <w:p w14:paraId="7E4D56A2" w14:textId="47BB391A" w:rsidR="00BC7D87" w:rsidRPr="00BC7D87" w:rsidRDefault="00BC7D87" w:rsidP="00E312FD">
      <w:pPr>
        <w:pStyle w:val="ListParagraph"/>
        <w:numPr>
          <w:ilvl w:val="0"/>
          <w:numId w:val="16"/>
        </w:numPr>
      </w:pPr>
      <w:r w:rsidRPr="00BC7D87">
        <w:t xml:space="preserve">Homework Do </w:t>
      </w:r>
      <w:proofErr w:type="gramStart"/>
      <w:r w:rsidRPr="00BC7D87">
        <w:t>it</w:t>
      </w:r>
      <w:proofErr w:type="gramEnd"/>
      <w:r w:rsidRPr="00BC7D87">
        <w:t xml:space="preserve"> Alone Thinking like a Historian </w:t>
      </w:r>
    </w:p>
    <w:p w14:paraId="748A84FE" w14:textId="755FAED7" w:rsidR="00BC7D87" w:rsidRPr="00BC7D87" w:rsidRDefault="00C12276" w:rsidP="00E312FD">
      <w:pPr>
        <w:pStyle w:val="ListParagraph"/>
        <w:numPr>
          <w:ilvl w:val="0"/>
          <w:numId w:val="16"/>
        </w:numPr>
      </w:pPr>
      <w:hyperlink r:id="rId7" w:history="1">
        <w:r w:rsidR="00BC7D87" w:rsidRPr="00BC7D87">
          <w:rPr>
            <w:rStyle w:val="Hyperlink"/>
          </w:rPr>
          <w:t>https://www.youtube.com/watch?v=kBPTzJygvHw</w:t>
        </w:r>
      </w:hyperlink>
      <w:r w:rsidR="00BC7D87" w:rsidRPr="00BC7D87">
        <w:rPr>
          <w:b/>
          <w:bCs/>
          <w:color w:val="000000"/>
        </w:rPr>
        <w:t xml:space="preserve"> </w:t>
      </w:r>
      <w:r w:rsidR="00BC7D87" w:rsidRPr="00BC7D87">
        <w:rPr>
          <w:bCs/>
          <w:color w:val="000000"/>
        </w:rPr>
        <w:t>Inspector Gadget Video</w:t>
      </w:r>
    </w:p>
    <w:p w14:paraId="72C36A1C" w14:textId="79D51C97" w:rsidR="00BC7D87" w:rsidRPr="00BC7D87" w:rsidRDefault="00BC7D87" w:rsidP="00E312FD">
      <w:pPr>
        <w:pStyle w:val="ListParagraph"/>
        <w:numPr>
          <w:ilvl w:val="0"/>
          <w:numId w:val="16"/>
        </w:numPr>
      </w:pPr>
      <w:r>
        <w:rPr>
          <w:bCs/>
          <w:color w:val="000000"/>
        </w:rPr>
        <w:t xml:space="preserve">Power point </w:t>
      </w:r>
    </w:p>
    <w:p w14:paraId="3822237D" w14:textId="77777777" w:rsidR="00244A96" w:rsidRPr="00E3603D" w:rsidRDefault="00244A96" w:rsidP="00244A96"/>
    <w:p w14:paraId="10B83181" w14:textId="77777777" w:rsidR="00244A96" w:rsidRDefault="00244A96" w:rsidP="00244A96">
      <w:pPr>
        <w:jc w:val="center"/>
        <w:rPr>
          <w:b/>
          <w:i/>
          <w:u w:val="single"/>
        </w:rPr>
      </w:pPr>
      <w:r w:rsidRPr="00E3603D">
        <w:rPr>
          <w:b/>
          <w:sz w:val="28"/>
          <w:szCs w:val="28"/>
        </w:rPr>
        <w:t xml:space="preserve">MOTIVATION </w:t>
      </w:r>
      <w:r w:rsidRPr="00E3603D">
        <w:rPr>
          <w:b/>
          <w:i/>
          <w:u w:val="single"/>
        </w:rPr>
        <w:t>(Engaging the learner(s)*)</w:t>
      </w:r>
    </w:p>
    <w:p w14:paraId="6EA34530" w14:textId="77777777" w:rsidR="00F04073" w:rsidRPr="00F04073" w:rsidRDefault="00F04073" w:rsidP="00244A96">
      <w:pPr>
        <w:jc w:val="center"/>
      </w:pPr>
    </w:p>
    <w:p w14:paraId="2FAFC2B9" w14:textId="2654DC88" w:rsidR="00773A9D" w:rsidRDefault="00773A9D" w:rsidP="00461B78">
      <w:r>
        <w:t>Students will watch th</w:t>
      </w:r>
      <w:r w:rsidR="00664084">
        <w:t xml:space="preserve">e Inspector Gadget intro video to get them excited about being a detective themselves. By watching how a detective finds clues to solve a mystery it sets students up for the Thinking Like a Historian reading activities. </w:t>
      </w:r>
      <w:hyperlink r:id="rId8" w:history="1">
        <w:r w:rsidR="00461B78" w:rsidRPr="000300F3">
          <w:rPr>
            <w:rStyle w:val="Hyperlink"/>
          </w:rPr>
          <w:t>https://www.youtube.com/watch?v=kBPTzJygvHw</w:t>
        </w:r>
      </w:hyperlink>
    </w:p>
    <w:p w14:paraId="1D6CE2AA" w14:textId="77777777" w:rsidR="00773A9D" w:rsidRDefault="00773A9D" w:rsidP="00244A96">
      <w:pPr>
        <w:jc w:val="center"/>
        <w:rPr>
          <w:b/>
          <w:sz w:val="28"/>
          <w:szCs w:val="28"/>
        </w:rPr>
      </w:pPr>
    </w:p>
    <w:p w14:paraId="520BA668" w14:textId="542EAB42" w:rsidR="00244A96" w:rsidRDefault="00244A96" w:rsidP="00244A96">
      <w:pPr>
        <w:jc w:val="center"/>
        <w:rPr>
          <w:b/>
          <w:sz w:val="28"/>
          <w:szCs w:val="28"/>
        </w:rPr>
      </w:pPr>
      <w:r w:rsidRPr="00E3603D">
        <w:rPr>
          <w:b/>
          <w:sz w:val="28"/>
          <w:szCs w:val="28"/>
        </w:rPr>
        <w:t>DEVELOPMENTAL PROCEDURES</w:t>
      </w:r>
    </w:p>
    <w:p w14:paraId="3DB77D72" w14:textId="7E1BCF5D" w:rsidR="00773A9D" w:rsidRDefault="00773A9D" w:rsidP="00773A9D">
      <w:pPr>
        <w:pStyle w:val="ListParagraph"/>
        <w:numPr>
          <w:ilvl w:val="0"/>
          <w:numId w:val="18"/>
        </w:numPr>
      </w:pPr>
      <w:r>
        <w:t>Students will review last night’</w:t>
      </w:r>
      <w:r w:rsidR="003C1A72">
        <w:t>s homework and answer</w:t>
      </w:r>
      <w:r>
        <w:t xml:space="preserve"> questions about determining </w:t>
      </w:r>
      <w:r w:rsidR="00BC6584">
        <w:t>whether</w:t>
      </w:r>
      <w:r>
        <w:t xml:space="preserve"> Sojourner Truth’s speech was a credible source</w:t>
      </w:r>
      <w:r w:rsidR="00BC6584">
        <w:t xml:space="preserve"> or not</w:t>
      </w:r>
      <w:r>
        <w:t xml:space="preserve">. </w:t>
      </w:r>
      <w:r w:rsidR="003C1A72">
        <w:rPr>
          <w:i/>
        </w:rPr>
        <w:t>What makes a source credible?</w:t>
      </w:r>
      <w:r w:rsidR="004A2375">
        <w:rPr>
          <w:i/>
        </w:rPr>
        <w:t xml:space="preserve"> Authors can have bias or a motivation that will show in their voice toward their opinions</w:t>
      </w:r>
      <w:r w:rsidR="00097EC1">
        <w:rPr>
          <w:i/>
        </w:rPr>
        <w:t xml:space="preserve"> in their writing. </w:t>
      </w:r>
    </w:p>
    <w:p w14:paraId="38CBC72E" w14:textId="5E579E9A" w:rsidR="00BC6584" w:rsidRPr="00097EC1" w:rsidRDefault="00BC6584" w:rsidP="00773A9D">
      <w:pPr>
        <w:pStyle w:val="ListParagraph"/>
        <w:numPr>
          <w:ilvl w:val="0"/>
          <w:numId w:val="18"/>
        </w:numPr>
      </w:pPr>
      <w:r>
        <w:t xml:space="preserve">Students will watch the Inspective Gadget intro video to motivate them to want to become detectives themselves in their reading. </w:t>
      </w:r>
      <w:r w:rsidR="00097EC1">
        <w:rPr>
          <w:i/>
        </w:rPr>
        <w:t xml:space="preserve">Today we are going to see how historians are like detectives by how they look for clues to solve their mysteries. </w:t>
      </w:r>
    </w:p>
    <w:p w14:paraId="626C5714" w14:textId="3A9248E3" w:rsidR="00097EC1" w:rsidRDefault="00097EC1" w:rsidP="00773A9D">
      <w:pPr>
        <w:pStyle w:val="ListParagraph"/>
        <w:numPr>
          <w:ilvl w:val="0"/>
          <w:numId w:val="18"/>
        </w:numPr>
      </w:pPr>
      <w:r>
        <w:t xml:space="preserve">Students will </w:t>
      </w:r>
      <w:r w:rsidR="00F575E3">
        <w:t xml:space="preserve">review the Champs slide about their rules for that lesson. </w:t>
      </w:r>
    </w:p>
    <w:p w14:paraId="1902ECD5" w14:textId="4FABD3D1" w:rsidR="00F575E3" w:rsidRPr="00003667" w:rsidRDefault="00F575E3" w:rsidP="00773A9D">
      <w:pPr>
        <w:pStyle w:val="ListParagraph"/>
        <w:numPr>
          <w:ilvl w:val="0"/>
          <w:numId w:val="18"/>
        </w:numPr>
      </w:pPr>
      <w:r>
        <w:t xml:space="preserve">Students will </w:t>
      </w:r>
      <w:r w:rsidR="001619EA">
        <w:t xml:space="preserve">learn the four types of Thinking like a Historian questions with example questions. </w:t>
      </w:r>
      <w:r w:rsidR="001619EA">
        <w:rPr>
          <w:i/>
        </w:rPr>
        <w:t xml:space="preserve">When reading like a historian we are being detectives in our reading </w:t>
      </w:r>
      <w:r w:rsidR="00003667">
        <w:rPr>
          <w:i/>
        </w:rPr>
        <w:t xml:space="preserve">when finding clues in the text to </w:t>
      </w:r>
      <w:proofErr w:type="gramStart"/>
      <w:r w:rsidR="00003667">
        <w:rPr>
          <w:i/>
        </w:rPr>
        <w:t>come to a conclusion</w:t>
      </w:r>
      <w:proofErr w:type="gramEnd"/>
      <w:r w:rsidR="00003667">
        <w:rPr>
          <w:i/>
        </w:rPr>
        <w:t xml:space="preserve"> about the author. </w:t>
      </w:r>
    </w:p>
    <w:p w14:paraId="0DE9CDF9" w14:textId="1A288137" w:rsidR="00003667" w:rsidRPr="00272C88" w:rsidRDefault="00003667" w:rsidP="00773A9D">
      <w:pPr>
        <w:pStyle w:val="ListParagraph"/>
        <w:numPr>
          <w:ilvl w:val="0"/>
          <w:numId w:val="18"/>
        </w:numPr>
      </w:pPr>
      <w:r w:rsidRPr="00272C88">
        <w:t>Students will apply the four questions to a modeled quote by Susan B. Anthony</w:t>
      </w:r>
      <w:r w:rsidR="00914FF8" w:rsidRPr="00272C88">
        <w:t xml:space="preserve">. </w:t>
      </w:r>
      <w:r w:rsidR="00272C88" w:rsidRPr="00272C88">
        <w:t>“</w:t>
      </w:r>
      <w:r w:rsidR="00914FF8" w:rsidRPr="00272C88">
        <w:rPr>
          <w:i/>
        </w:rPr>
        <w:t xml:space="preserve">Who said this quote? Do you believe Susan B. Anthony </w:t>
      </w:r>
      <w:r w:rsidR="00017F1A" w:rsidRPr="00272C88">
        <w:rPr>
          <w:i/>
        </w:rPr>
        <w:t>would have any bias? What are her motives? What evidence tells you that Susan B. Anthony’s job is hard?</w:t>
      </w:r>
      <w:r w:rsidR="00272C88" w:rsidRPr="00272C88">
        <w:rPr>
          <w:i/>
        </w:rPr>
        <w:t xml:space="preserve"> How is the article </w:t>
      </w:r>
      <w:r w:rsidR="00272C88" w:rsidRPr="00272C88">
        <w:rPr>
          <w:i/>
        </w:rPr>
        <w:lastRenderedPageBreak/>
        <w:t>affected by the women’s rights movement? How does Susan B. Anthony feel about her stance?”</w:t>
      </w:r>
    </w:p>
    <w:p w14:paraId="1EF1E9BC" w14:textId="69B8AA1C" w:rsidR="00272C88" w:rsidRDefault="00461B78" w:rsidP="00773A9D">
      <w:pPr>
        <w:pStyle w:val="ListParagraph"/>
        <w:numPr>
          <w:ilvl w:val="0"/>
          <w:numId w:val="18"/>
        </w:numPr>
      </w:pPr>
      <w:r>
        <w:t xml:space="preserve">Students will partner up and read Thinking like a Historian article by newspaperman Jason Myers. </w:t>
      </w:r>
    </w:p>
    <w:p w14:paraId="6C62D3EE" w14:textId="6202554D" w:rsidR="00461B78" w:rsidRDefault="00461B78" w:rsidP="00773A9D">
      <w:pPr>
        <w:pStyle w:val="ListParagraph"/>
        <w:numPr>
          <w:ilvl w:val="0"/>
          <w:numId w:val="18"/>
        </w:numPr>
      </w:pPr>
      <w:r>
        <w:t xml:space="preserve">Students will discuss </w:t>
      </w:r>
      <w:r w:rsidR="007B1929">
        <w:t xml:space="preserve">and answer </w:t>
      </w:r>
      <w:r>
        <w:t>the four questions with their pa</w:t>
      </w:r>
      <w:r w:rsidR="007B1929">
        <w:t xml:space="preserve">rtners to break down the clues and answer them on their Thinking like a historian partner worksheet. </w:t>
      </w:r>
    </w:p>
    <w:p w14:paraId="2096AB65" w14:textId="21FA6724" w:rsidR="00461B78" w:rsidRDefault="007B1929" w:rsidP="00773A9D">
      <w:pPr>
        <w:pStyle w:val="ListParagraph"/>
        <w:numPr>
          <w:ilvl w:val="0"/>
          <w:numId w:val="18"/>
        </w:numPr>
      </w:pPr>
      <w:r>
        <w:t xml:space="preserve">Students will share their answers to the four types of questions with the class. </w:t>
      </w:r>
    </w:p>
    <w:p w14:paraId="1E53A7AC" w14:textId="658BC6DC" w:rsidR="007B1929" w:rsidRPr="00E259C1" w:rsidRDefault="007B1929" w:rsidP="00773A9D">
      <w:pPr>
        <w:pStyle w:val="ListParagraph"/>
        <w:numPr>
          <w:ilvl w:val="0"/>
          <w:numId w:val="18"/>
        </w:numPr>
        <w:rPr>
          <w:i/>
        </w:rPr>
      </w:pPr>
      <w:r>
        <w:t xml:space="preserve">Students will </w:t>
      </w:r>
      <w:r w:rsidR="00E259C1">
        <w:t>take an exit ticket and answer the question “</w:t>
      </w:r>
      <w:r w:rsidR="00E259C1" w:rsidRPr="00E259C1">
        <w:rPr>
          <w:i/>
        </w:rPr>
        <w:t xml:space="preserve">In what ways is a historian and a detective alike? </w:t>
      </w:r>
    </w:p>
    <w:p w14:paraId="312D12E2" w14:textId="77777777" w:rsidR="00F04073" w:rsidRDefault="00F04073" w:rsidP="007C02E9">
      <w:pPr>
        <w:jc w:val="center"/>
        <w:rPr>
          <w:b/>
          <w:sz w:val="28"/>
          <w:szCs w:val="28"/>
        </w:rPr>
      </w:pPr>
    </w:p>
    <w:p w14:paraId="22876F83" w14:textId="5374F969" w:rsidR="007C02E9" w:rsidRDefault="007C02E9" w:rsidP="00E259C1">
      <w:pPr>
        <w:ind w:left="1440"/>
        <w:rPr>
          <w:b/>
          <w:i/>
          <w:u w:val="single"/>
        </w:rPr>
      </w:pPr>
      <w:r w:rsidRPr="00E3603D">
        <w:rPr>
          <w:b/>
          <w:sz w:val="28"/>
          <w:szCs w:val="28"/>
        </w:rPr>
        <w:t xml:space="preserve">INSTRUCTIONAL STRATEGIES </w:t>
      </w:r>
    </w:p>
    <w:p w14:paraId="10031538" w14:textId="77777777" w:rsidR="00F04073" w:rsidRDefault="00F04073" w:rsidP="007C02E9">
      <w:pPr>
        <w:jc w:val="center"/>
        <w:rPr>
          <w:b/>
          <w:i/>
          <w:u w:val="single"/>
        </w:rPr>
      </w:pPr>
    </w:p>
    <w:p w14:paraId="6EBFC4F1" w14:textId="77777777" w:rsidR="00CE71B1" w:rsidRPr="00210543" w:rsidRDefault="00CE71B1" w:rsidP="00F04073">
      <w:pPr>
        <w:spacing w:line="360" w:lineRule="auto"/>
        <w:rPr>
          <w:b/>
        </w:rPr>
      </w:pPr>
      <w:r w:rsidRPr="00210543">
        <w:rPr>
          <w:b/>
        </w:rPr>
        <w:t>Strategy</w:t>
      </w:r>
    </w:p>
    <w:p w14:paraId="623857C2" w14:textId="5A488160" w:rsidR="00F04073" w:rsidRDefault="001C0016" w:rsidP="00F04073">
      <w:pPr>
        <w:spacing w:line="360" w:lineRule="auto"/>
      </w:pPr>
      <w:r>
        <w:t>Modeling</w:t>
      </w:r>
    </w:p>
    <w:p w14:paraId="2E3A7946" w14:textId="209D0408" w:rsidR="00210543" w:rsidRDefault="00210543" w:rsidP="001C0016">
      <w:pPr>
        <w:spacing w:line="360" w:lineRule="auto"/>
        <w:ind w:firstLine="720"/>
      </w:pPr>
      <w:r w:rsidRPr="000B3E11">
        <w:rPr>
          <w:u w:val="single"/>
        </w:rPr>
        <w:t>Indicator</w:t>
      </w:r>
      <w:r>
        <w:rPr>
          <w:u w:val="single"/>
        </w:rPr>
        <w:t>:</w:t>
      </w:r>
      <w:r w:rsidRPr="00802132">
        <w:t xml:space="preserve">  </w:t>
      </w:r>
      <w:r>
        <w:t xml:space="preserve"> </w:t>
      </w:r>
      <w:r w:rsidR="001C0016">
        <w:t>This will be evident</w:t>
      </w:r>
      <w:r w:rsidR="007F1EA4">
        <w:t xml:space="preserve"> when student do a sample Thinking like a Historian reading and questions with the teacher before doing it with a partner.</w:t>
      </w:r>
    </w:p>
    <w:p w14:paraId="42B06A58" w14:textId="1D2611C4" w:rsidR="00664084" w:rsidRDefault="00664084" w:rsidP="00664084">
      <w:pPr>
        <w:spacing w:line="360" w:lineRule="auto"/>
      </w:pPr>
      <w:r>
        <w:t>Collaborative Learning</w:t>
      </w:r>
    </w:p>
    <w:p w14:paraId="5884503D" w14:textId="5468DD83" w:rsidR="00664084" w:rsidRPr="00664084" w:rsidRDefault="00664084" w:rsidP="00664084">
      <w:pPr>
        <w:spacing w:line="360" w:lineRule="auto"/>
      </w:pPr>
      <w:r>
        <w:tab/>
      </w:r>
      <w:r>
        <w:rPr>
          <w:u w:val="single"/>
        </w:rPr>
        <w:t xml:space="preserve">Indicator: </w:t>
      </w:r>
      <w:r>
        <w:t xml:space="preserve">This will be evident when students work with their partner during the in class Thinking Like a Historian reading and questions. They will need to work together to find clues to discover if it is a credible source or not. </w:t>
      </w:r>
    </w:p>
    <w:p w14:paraId="761E5237" w14:textId="77777777" w:rsidR="007C02E9" w:rsidRPr="00E3603D" w:rsidRDefault="007C02E9" w:rsidP="007C02E9">
      <w:pPr>
        <w:jc w:val="center"/>
      </w:pPr>
    </w:p>
    <w:p w14:paraId="0445002B" w14:textId="0A9C5D94" w:rsidR="00244A96" w:rsidRDefault="00244A96" w:rsidP="00244A96">
      <w:pPr>
        <w:jc w:val="center"/>
        <w:rPr>
          <w:b/>
          <w:i/>
        </w:rPr>
      </w:pPr>
      <w:r w:rsidRPr="00E3603D">
        <w:rPr>
          <w:b/>
          <w:sz w:val="28"/>
          <w:szCs w:val="28"/>
        </w:rPr>
        <w:t xml:space="preserve">ADAPTATIONS </w:t>
      </w:r>
    </w:p>
    <w:p w14:paraId="6151C16F" w14:textId="77777777" w:rsidR="00F04073" w:rsidRDefault="00F04073" w:rsidP="00244A96">
      <w:pPr>
        <w:jc w:val="center"/>
        <w:rPr>
          <w:b/>
          <w:i/>
        </w:rPr>
      </w:pPr>
    </w:p>
    <w:p w14:paraId="4E568828" w14:textId="791A8CE6" w:rsidR="00F04073" w:rsidRPr="00F04073" w:rsidRDefault="00664084" w:rsidP="00F04073">
      <w:pPr>
        <w:jc w:val="center"/>
      </w:pPr>
      <w:r>
        <w:t xml:space="preserve">Students will a visual impairment will have a text that is in a larger font. </w:t>
      </w:r>
      <w:r w:rsidR="007F1EA4">
        <w:t xml:space="preserve"> </w:t>
      </w:r>
    </w:p>
    <w:p w14:paraId="36DF85B1" w14:textId="77777777" w:rsidR="00244A96" w:rsidRPr="00E3603D" w:rsidRDefault="00244A96" w:rsidP="00244A96"/>
    <w:p w14:paraId="1876B317" w14:textId="77777777" w:rsidR="00F04073" w:rsidRDefault="00F04073" w:rsidP="00244A96">
      <w:pPr>
        <w:jc w:val="center"/>
        <w:rPr>
          <w:b/>
          <w:sz w:val="28"/>
          <w:szCs w:val="28"/>
        </w:rPr>
      </w:pPr>
    </w:p>
    <w:p w14:paraId="1CC1452F" w14:textId="77777777" w:rsidR="00F04073" w:rsidRDefault="00F04073" w:rsidP="00244A96">
      <w:pPr>
        <w:jc w:val="center"/>
        <w:rPr>
          <w:b/>
          <w:sz w:val="28"/>
          <w:szCs w:val="28"/>
        </w:rPr>
      </w:pPr>
    </w:p>
    <w:p w14:paraId="3818A4A1" w14:textId="77777777" w:rsidR="00244A96" w:rsidRDefault="00244A96" w:rsidP="009D0F0F">
      <w:pPr>
        <w:jc w:val="center"/>
        <w:rPr>
          <w:b/>
          <w:sz w:val="28"/>
          <w:szCs w:val="28"/>
        </w:rPr>
      </w:pPr>
      <w:r w:rsidRPr="00E3603D">
        <w:rPr>
          <w:b/>
          <w:sz w:val="28"/>
          <w:szCs w:val="28"/>
        </w:rPr>
        <w:t>DIFFERENTIATION OF INSTRUCTION</w:t>
      </w:r>
    </w:p>
    <w:p w14:paraId="06E16FB2" w14:textId="77777777" w:rsidR="009D0F0F" w:rsidRDefault="009D0F0F" w:rsidP="009D0F0F">
      <w:pPr>
        <w:rPr>
          <w:b/>
          <w:sz w:val="28"/>
          <w:szCs w:val="28"/>
        </w:rPr>
      </w:pPr>
    </w:p>
    <w:p w14:paraId="5C5FAD3F" w14:textId="3C2BB678" w:rsidR="00F04073" w:rsidRDefault="007F1EA4" w:rsidP="00F04073">
      <w:pPr>
        <w:spacing w:line="360" w:lineRule="auto"/>
      </w:pPr>
      <w:r>
        <w:t xml:space="preserve">Linguistic learners will be engaged by reading the passages and writing their responses. Auditory learners will benefit from hearing me give the model of the Thinking like a Historian. </w:t>
      </w:r>
      <w:r w:rsidR="00664084">
        <w:t xml:space="preserve">Kinesthetic learners will benefit from this lesson because they get to move to a spot in the room with their partner. The musical learner will benefit from the video played in the motivation because they will be intrigued about how the detectives find many clues before coming up with a solution/answer to their problem. </w:t>
      </w:r>
    </w:p>
    <w:p w14:paraId="4EB0B714" w14:textId="77777777" w:rsidR="00F04073" w:rsidRPr="00E3603D" w:rsidRDefault="00F04073" w:rsidP="00244A96">
      <w:pPr>
        <w:jc w:val="center"/>
        <w:rPr>
          <w:b/>
          <w:sz w:val="28"/>
          <w:szCs w:val="28"/>
        </w:rPr>
      </w:pPr>
    </w:p>
    <w:p w14:paraId="279DB5F9" w14:textId="77777777" w:rsidR="00244A96" w:rsidRPr="00E3603D" w:rsidRDefault="00244A96" w:rsidP="00244A96">
      <w:pPr>
        <w:rPr>
          <w:sz w:val="28"/>
          <w:szCs w:val="28"/>
        </w:rPr>
      </w:pPr>
    </w:p>
    <w:p w14:paraId="685ADC4F" w14:textId="77777777" w:rsidR="007C02E9" w:rsidRPr="00E3603D" w:rsidRDefault="007C02E9" w:rsidP="00244A96">
      <w:pPr>
        <w:jc w:val="center"/>
        <w:rPr>
          <w:b/>
          <w:sz w:val="28"/>
          <w:szCs w:val="28"/>
        </w:rPr>
      </w:pPr>
    </w:p>
    <w:p w14:paraId="00C2AE27" w14:textId="6362652B" w:rsidR="00244A96" w:rsidRPr="00E3603D" w:rsidRDefault="00244A96" w:rsidP="00244A96">
      <w:pPr>
        <w:jc w:val="center"/>
        <w:rPr>
          <w:sz w:val="22"/>
          <w:szCs w:val="22"/>
        </w:rPr>
      </w:pPr>
      <w:r w:rsidRPr="00E3603D">
        <w:rPr>
          <w:b/>
          <w:sz w:val="28"/>
          <w:szCs w:val="28"/>
        </w:rPr>
        <w:t>ASSESSMENT</w:t>
      </w:r>
      <w:r w:rsidRPr="00E3603D">
        <w:rPr>
          <w:b/>
          <w:sz w:val="22"/>
          <w:szCs w:val="22"/>
        </w:rPr>
        <w:t xml:space="preserve"> </w:t>
      </w:r>
    </w:p>
    <w:p w14:paraId="479FAD6A" w14:textId="77777777" w:rsidR="00244A96" w:rsidRPr="00E3603D" w:rsidRDefault="00244A96" w:rsidP="00244A96">
      <w:pPr>
        <w:jc w:val="center"/>
        <w:rPr>
          <w:b/>
        </w:rPr>
      </w:pPr>
    </w:p>
    <w:p w14:paraId="064ECE00" w14:textId="62C9649E" w:rsidR="00244A96" w:rsidRPr="007F1EA4" w:rsidRDefault="007F1EA4" w:rsidP="00244A96">
      <w:r w:rsidRPr="007F1EA4">
        <w:t xml:space="preserve">Students will </w:t>
      </w:r>
      <w:r>
        <w:t xml:space="preserve">be formally assessed at the end of the lesson by asking to </w:t>
      </w:r>
      <w:r w:rsidRPr="007F1EA4">
        <w:t>complet</w:t>
      </w:r>
      <w:r>
        <w:t xml:space="preserve">e an exit ticket by </w:t>
      </w:r>
      <w:r w:rsidRPr="007F1EA4">
        <w:t>answer the question “In what ways is a historian and a detective alike?”</w:t>
      </w:r>
      <w:r>
        <w:t xml:space="preserve"> </w:t>
      </w:r>
      <w:r w:rsidR="00664084">
        <w:t xml:space="preserve">Students will be assessed informally during the Thinking like a historian reading that is done together as a class through group discussion. </w:t>
      </w:r>
    </w:p>
    <w:p w14:paraId="18419026" w14:textId="77777777" w:rsidR="00244A96" w:rsidRPr="00E3603D" w:rsidRDefault="00244A96" w:rsidP="00244A96">
      <w:pPr>
        <w:jc w:val="center"/>
        <w:rPr>
          <w:b/>
          <w:sz w:val="28"/>
          <w:szCs w:val="28"/>
        </w:rPr>
      </w:pPr>
    </w:p>
    <w:p w14:paraId="08753F03" w14:textId="77777777" w:rsidR="007F1EA4" w:rsidRDefault="007F1EA4" w:rsidP="00244A96">
      <w:pPr>
        <w:jc w:val="center"/>
        <w:rPr>
          <w:b/>
          <w:sz w:val="28"/>
          <w:szCs w:val="28"/>
        </w:rPr>
      </w:pPr>
    </w:p>
    <w:p w14:paraId="2643B37C" w14:textId="7403F694" w:rsidR="00244A96" w:rsidRDefault="00244A96" w:rsidP="00244A96">
      <w:pPr>
        <w:jc w:val="center"/>
        <w:rPr>
          <w:b/>
          <w:sz w:val="28"/>
          <w:szCs w:val="28"/>
        </w:rPr>
      </w:pPr>
      <w:r w:rsidRPr="00E3603D">
        <w:rPr>
          <w:b/>
          <w:sz w:val="28"/>
          <w:szCs w:val="28"/>
        </w:rPr>
        <w:t>INDEPENDENT PRACTICE</w:t>
      </w:r>
    </w:p>
    <w:p w14:paraId="57177590" w14:textId="77777777" w:rsidR="00664084" w:rsidRDefault="00664084" w:rsidP="00244A96">
      <w:pPr>
        <w:jc w:val="center"/>
        <w:rPr>
          <w:b/>
          <w:sz w:val="28"/>
          <w:szCs w:val="28"/>
        </w:rPr>
      </w:pPr>
    </w:p>
    <w:p w14:paraId="14CBC83F" w14:textId="08AAE33A" w:rsidR="00F04073" w:rsidRPr="00F04073" w:rsidRDefault="007F1EA4" w:rsidP="00F04073">
      <w:pPr>
        <w:jc w:val="center"/>
      </w:pPr>
      <w:r>
        <w:t>For homework, students will do a Thinking Like a Historian on their own with the passage</w:t>
      </w:r>
      <w:r w:rsidR="00B04BFB">
        <w:t xml:space="preserve"> written by Elizabeth Cady Stanton. </w:t>
      </w:r>
    </w:p>
    <w:p w14:paraId="734C5DA4" w14:textId="77777777" w:rsidR="00F04073" w:rsidRPr="00E3603D" w:rsidRDefault="00F04073" w:rsidP="00244A96">
      <w:pPr>
        <w:jc w:val="center"/>
        <w:rPr>
          <w:b/>
          <w:sz w:val="28"/>
          <w:szCs w:val="28"/>
        </w:rPr>
      </w:pPr>
    </w:p>
    <w:p w14:paraId="0E495FEF" w14:textId="77777777" w:rsidR="00244A96" w:rsidRPr="00E3603D" w:rsidRDefault="00244A96" w:rsidP="00244A96">
      <w:pPr>
        <w:jc w:val="center"/>
        <w:rPr>
          <w:b/>
        </w:rPr>
      </w:pPr>
    </w:p>
    <w:p w14:paraId="18334BD7" w14:textId="77777777" w:rsidR="00244A96" w:rsidRPr="00E3603D" w:rsidRDefault="00244A96" w:rsidP="00244A96"/>
    <w:p w14:paraId="02F124BE" w14:textId="77777777" w:rsidR="00244A96" w:rsidRPr="00E3603D" w:rsidRDefault="00244A96" w:rsidP="00244A96">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781B31E3" w14:textId="77777777" w:rsidR="00244A96" w:rsidRPr="00E3603D" w:rsidRDefault="00244A96" w:rsidP="00244A96">
      <w:pPr>
        <w:jc w:val="center"/>
        <w:rPr>
          <w:b/>
        </w:rPr>
      </w:pPr>
    </w:p>
    <w:p w14:paraId="61B61FB2" w14:textId="77777777" w:rsidR="00244A96" w:rsidRPr="00E3603D" w:rsidRDefault="00244A96" w:rsidP="00244A96"/>
    <w:p w14:paraId="5AC11A0E" w14:textId="77777777" w:rsidR="00F04073" w:rsidRPr="000B3E11" w:rsidRDefault="00F04073" w:rsidP="00F04073">
      <w:pPr>
        <w:spacing w:line="360" w:lineRule="auto"/>
        <w:rPr>
          <w:u w:val="single"/>
        </w:rPr>
      </w:pPr>
      <w:r w:rsidRPr="000B3E11">
        <w:rPr>
          <w:u w:val="single"/>
        </w:rPr>
        <w:t>Direct Teacher Intervention</w:t>
      </w:r>
    </w:p>
    <w:p w14:paraId="39009D8A" w14:textId="4646FD14" w:rsidR="00F04073" w:rsidRDefault="00765CF9" w:rsidP="00F04073">
      <w:pPr>
        <w:spacing w:line="360" w:lineRule="auto"/>
        <w:rPr>
          <w:u w:val="single"/>
        </w:rPr>
      </w:pPr>
      <w:r>
        <w:t xml:space="preserve">The teacher will meet with students that need direct teacher intervention and provide them with one on one instruction where they highlight each clue that helps them determine if the source is credible or not. </w:t>
      </w:r>
    </w:p>
    <w:p w14:paraId="67A87BD7" w14:textId="77777777" w:rsidR="00F04073" w:rsidRPr="000B3E11" w:rsidRDefault="00F04073" w:rsidP="00F04073">
      <w:pPr>
        <w:spacing w:line="360" w:lineRule="auto"/>
        <w:rPr>
          <w:u w:val="single"/>
        </w:rPr>
      </w:pPr>
      <w:r w:rsidRPr="000B3E11">
        <w:rPr>
          <w:u w:val="single"/>
        </w:rPr>
        <w:t>Academic Enrichment</w:t>
      </w:r>
    </w:p>
    <w:p w14:paraId="1D14CD16" w14:textId="2AB4655E" w:rsidR="00F04073" w:rsidRDefault="00B04BFB" w:rsidP="00F04073">
      <w:pPr>
        <w:spacing w:line="360" w:lineRule="auto"/>
      </w:pPr>
      <w:r>
        <w:t xml:space="preserve">Students will be given an article directly from a newspaper from the early 1900’s written by Susan B. Anthony and asked to create the four types of Thinking like a Historian questions for the article.  </w:t>
      </w:r>
    </w:p>
    <w:p w14:paraId="162CADE6" w14:textId="77777777" w:rsidR="00244A96" w:rsidRPr="00E3603D" w:rsidRDefault="00244A96" w:rsidP="00F04073">
      <w:pPr>
        <w:rPr>
          <w:b/>
          <w:sz w:val="28"/>
          <w:szCs w:val="28"/>
        </w:rPr>
      </w:pPr>
    </w:p>
    <w:p w14:paraId="4B1805FA" w14:textId="77777777" w:rsidR="00244A96" w:rsidRPr="00E3603D" w:rsidRDefault="00244A96" w:rsidP="00244A96">
      <w:pPr>
        <w:jc w:val="center"/>
        <w:rPr>
          <w:b/>
          <w:sz w:val="28"/>
          <w:szCs w:val="28"/>
        </w:rPr>
      </w:pPr>
    </w:p>
    <w:p w14:paraId="70083DF6" w14:textId="77777777" w:rsidR="00B04BFB" w:rsidRDefault="00B04BFB" w:rsidP="00244A96">
      <w:pPr>
        <w:jc w:val="center"/>
        <w:rPr>
          <w:b/>
          <w:sz w:val="28"/>
          <w:szCs w:val="28"/>
        </w:rPr>
      </w:pPr>
    </w:p>
    <w:p w14:paraId="6EBD612B" w14:textId="77777777" w:rsidR="00B04BFB" w:rsidRDefault="00B04BFB" w:rsidP="00244A96">
      <w:pPr>
        <w:jc w:val="center"/>
        <w:rPr>
          <w:b/>
          <w:sz w:val="28"/>
          <w:szCs w:val="28"/>
        </w:rPr>
      </w:pPr>
    </w:p>
    <w:p w14:paraId="7608C9B4" w14:textId="77777777" w:rsidR="00B04BFB" w:rsidRDefault="00B04BFB" w:rsidP="00244A96">
      <w:pPr>
        <w:jc w:val="center"/>
        <w:rPr>
          <w:b/>
          <w:sz w:val="28"/>
          <w:szCs w:val="28"/>
        </w:rPr>
      </w:pPr>
    </w:p>
    <w:p w14:paraId="08235C62" w14:textId="77777777" w:rsidR="00B04BFB" w:rsidRDefault="00B04BFB" w:rsidP="00244A96">
      <w:pPr>
        <w:jc w:val="center"/>
        <w:rPr>
          <w:b/>
          <w:sz w:val="28"/>
          <w:szCs w:val="28"/>
        </w:rPr>
      </w:pPr>
    </w:p>
    <w:p w14:paraId="2783A284" w14:textId="77777777" w:rsidR="00B04BFB" w:rsidRDefault="00B04BFB" w:rsidP="00244A96">
      <w:pPr>
        <w:jc w:val="center"/>
        <w:rPr>
          <w:b/>
          <w:sz w:val="28"/>
          <w:szCs w:val="28"/>
        </w:rPr>
      </w:pPr>
    </w:p>
    <w:p w14:paraId="5FC35938" w14:textId="77777777" w:rsidR="00B04BFB" w:rsidRDefault="00B04BFB" w:rsidP="00244A96">
      <w:pPr>
        <w:jc w:val="center"/>
        <w:rPr>
          <w:b/>
          <w:sz w:val="28"/>
          <w:szCs w:val="28"/>
        </w:rPr>
      </w:pPr>
    </w:p>
    <w:p w14:paraId="4DE0BA50" w14:textId="77777777" w:rsidR="00765CF9" w:rsidRDefault="00765CF9" w:rsidP="00765CF9">
      <w:pPr>
        <w:rPr>
          <w:b/>
          <w:sz w:val="28"/>
          <w:szCs w:val="28"/>
        </w:rPr>
      </w:pPr>
    </w:p>
    <w:p w14:paraId="73AA3536" w14:textId="25126606" w:rsidR="00244A96" w:rsidRDefault="00244A96" w:rsidP="00765CF9">
      <w:pPr>
        <w:ind w:left="3600"/>
      </w:pPr>
      <w:r w:rsidRPr="00B04BFB">
        <w:t>REFERENCES</w:t>
      </w:r>
    </w:p>
    <w:p w14:paraId="2C0A8EF5" w14:textId="77777777" w:rsidR="000330DB" w:rsidRDefault="000330DB" w:rsidP="00244A96">
      <w:pPr>
        <w:jc w:val="center"/>
      </w:pPr>
    </w:p>
    <w:p w14:paraId="77D4368D" w14:textId="77777777" w:rsidR="00765CF9" w:rsidRDefault="003B0977" w:rsidP="00765CF9">
      <w:pPr>
        <w:pStyle w:val="ListParagraph"/>
        <w:ind w:left="0"/>
      </w:pPr>
      <w:r>
        <w:lastRenderedPageBreak/>
        <w:t>English Language Arts Learning Standards. (</w:t>
      </w:r>
      <w:proofErr w:type="spellStart"/>
      <w:r>
        <w:t>n.d.</w:t>
      </w:r>
      <w:proofErr w:type="spellEnd"/>
      <w:r>
        <w:t xml:space="preserve">). Retrieved November 13, 2017, from </w:t>
      </w:r>
    </w:p>
    <w:p w14:paraId="2B9A9EDF" w14:textId="4D437067" w:rsidR="00F04073" w:rsidRDefault="00765CF9" w:rsidP="00765CF9">
      <w:pPr>
        <w:pStyle w:val="ListParagraph"/>
        <w:ind w:left="0"/>
      </w:pPr>
      <w:r>
        <w:tab/>
      </w:r>
      <w:hyperlink r:id="rId9" w:history="1">
        <w:r w:rsidRPr="00A55030">
          <w:rPr>
            <w:rStyle w:val="Hyperlink"/>
          </w:rPr>
          <w:t>http://www.nysed.gov/curriculum-instruction/teachers/new-york-state-next-generation-</w:t>
        </w:r>
        <w:r w:rsidRPr="00A55030">
          <w:rPr>
            <w:rStyle w:val="Hyperlink"/>
          </w:rPr>
          <w:tab/>
          <w:t>english-language-arts-learning</w:t>
        </w:r>
      </w:hyperlink>
    </w:p>
    <w:p w14:paraId="215D3A35" w14:textId="77777777" w:rsidR="003B0977" w:rsidRDefault="003B0977" w:rsidP="003B0977"/>
    <w:p w14:paraId="6F790221" w14:textId="2E5421C6" w:rsidR="00765CF9" w:rsidRDefault="00765CF9" w:rsidP="00765CF9">
      <w:hyperlink r:id="rId10" w:history="1">
        <w:r w:rsidRPr="00A55030">
          <w:rPr>
            <w:rStyle w:val="Hyperlink"/>
          </w:rPr>
          <w:t>http://www.nysed.gov/curriculum-instruction/teachers/new-york-state-next-generation-english-</w:t>
        </w:r>
      </w:hyperlink>
    </w:p>
    <w:p w14:paraId="0219D05B" w14:textId="6CA07BCC" w:rsidR="003B0977" w:rsidRPr="003B0977" w:rsidRDefault="00765CF9" w:rsidP="00765CF9">
      <w:r>
        <w:tab/>
      </w:r>
      <w:r w:rsidR="003B0977" w:rsidRPr="003B0977">
        <w:t>language-arts-learning</w:t>
      </w:r>
    </w:p>
    <w:p w14:paraId="13A6C5DF" w14:textId="77777777" w:rsidR="00244A96" w:rsidRPr="00E3603D" w:rsidRDefault="00244A96" w:rsidP="00244A96"/>
    <w:p w14:paraId="0001C140" w14:textId="77777777" w:rsidR="00244A96" w:rsidRPr="00E3603D" w:rsidRDefault="00244A96" w:rsidP="00244A96"/>
    <w:p w14:paraId="5A6B0946" w14:textId="65A19140" w:rsidR="00962CDC" w:rsidRDefault="00962CDC">
      <w:pPr>
        <w:rPr>
          <w:b/>
          <w:sz w:val="28"/>
          <w:szCs w:val="28"/>
        </w:rPr>
      </w:pPr>
    </w:p>
    <w:p w14:paraId="024E36BF" w14:textId="77777777" w:rsidR="00B04BFB" w:rsidRPr="00E3603D" w:rsidRDefault="00B04BFB"/>
    <w:sectPr w:rsidR="00B04BFB" w:rsidRPr="00E3603D" w:rsidSect="00750D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3EDB1" w14:textId="77777777" w:rsidR="00C12276" w:rsidRDefault="00C12276">
      <w:r>
        <w:separator/>
      </w:r>
    </w:p>
  </w:endnote>
  <w:endnote w:type="continuationSeparator" w:id="0">
    <w:p w14:paraId="580012DD" w14:textId="77777777" w:rsidR="00C12276" w:rsidRDefault="00C1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992C" w14:textId="77777777" w:rsidR="00775E69" w:rsidRDefault="000D48FF" w:rsidP="00E758D0">
    <w:pPr>
      <w:pStyle w:val="Header"/>
      <w:jc w:val="center"/>
    </w:pPr>
    <w:r>
      <w:t>© Molloy College, Division of Education, Rockville Centre, NY  11571</w:t>
    </w:r>
  </w:p>
  <w:p w14:paraId="1E6BF8E4" w14:textId="2DAE9863" w:rsidR="00BD7FB1" w:rsidRPr="005356B0" w:rsidRDefault="000D48FF" w:rsidP="00E758D0">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775E69" w:rsidRDefault="000D48FF">
    <w:pPr>
      <w:pStyle w:val="Footer"/>
    </w:pPr>
    <w:r>
      <w:t>*</w:t>
    </w:r>
    <w:proofErr w:type="spellStart"/>
    <w:r>
      <w:t>edTPA</w:t>
    </w:r>
    <w:proofErr w:type="spellEnd"/>
    <w:r>
      <w:t xml:space="preserve"> academic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7A43B" w14:textId="77777777" w:rsidR="00C12276" w:rsidRDefault="00C12276">
      <w:r>
        <w:separator/>
      </w:r>
    </w:p>
  </w:footnote>
  <w:footnote w:type="continuationSeparator" w:id="0">
    <w:p w14:paraId="69B2B0F8" w14:textId="77777777" w:rsidR="00C12276" w:rsidRDefault="00C12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7A91"/>
    <w:multiLevelType w:val="hybridMultilevel"/>
    <w:tmpl w:val="213C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3A29"/>
    <w:multiLevelType w:val="hybridMultilevel"/>
    <w:tmpl w:val="B808C15A"/>
    <w:lvl w:ilvl="0" w:tplc="DC8A48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74D79"/>
    <w:multiLevelType w:val="hybridMultilevel"/>
    <w:tmpl w:val="09BA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573D0"/>
    <w:multiLevelType w:val="hybridMultilevel"/>
    <w:tmpl w:val="1DE4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13C3C"/>
    <w:multiLevelType w:val="hybridMultilevel"/>
    <w:tmpl w:val="44D8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0197C"/>
    <w:multiLevelType w:val="hybridMultilevel"/>
    <w:tmpl w:val="AEB4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74C7"/>
    <w:multiLevelType w:val="hybridMultilevel"/>
    <w:tmpl w:val="3EE6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4"/>
  </w:num>
  <w:num w:numId="4">
    <w:abstractNumId w:val="9"/>
  </w:num>
  <w:num w:numId="5">
    <w:abstractNumId w:val="18"/>
  </w:num>
  <w:num w:numId="6">
    <w:abstractNumId w:val="2"/>
  </w:num>
  <w:num w:numId="7">
    <w:abstractNumId w:val="5"/>
  </w:num>
  <w:num w:numId="8">
    <w:abstractNumId w:val="3"/>
  </w:num>
  <w:num w:numId="9">
    <w:abstractNumId w:val="17"/>
  </w:num>
  <w:num w:numId="10">
    <w:abstractNumId w:val="4"/>
  </w:num>
  <w:num w:numId="11">
    <w:abstractNumId w:val="13"/>
  </w:num>
  <w:num w:numId="12">
    <w:abstractNumId w:val="7"/>
  </w:num>
  <w:num w:numId="13">
    <w:abstractNumId w:val="19"/>
  </w:num>
  <w:num w:numId="14">
    <w:abstractNumId w:val="8"/>
  </w:num>
  <w:num w:numId="15">
    <w:abstractNumId w:val="10"/>
  </w:num>
  <w:num w:numId="16">
    <w:abstractNumId w:val="11"/>
  </w:num>
  <w:num w:numId="17">
    <w:abstractNumId w:val="1"/>
  </w:num>
  <w:num w:numId="18">
    <w:abstractNumId w:val="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96"/>
    <w:rsid w:val="00003667"/>
    <w:rsid w:val="00005AD0"/>
    <w:rsid w:val="00017F1A"/>
    <w:rsid w:val="00021BF7"/>
    <w:rsid w:val="000330DB"/>
    <w:rsid w:val="00097E7F"/>
    <w:rsid w:val="00097EC1"/>
    <w:rsid w:val="000A20FA"/>
    <w:rsid w:val="000D48FF"/>
    <w:rsid w:val="001072D3"/>
    <w:rsid w:val="0011784B"/>
    <w:rsid w:val="001619EA"/>
    <w:rsid w:val="001774A1"/>
    <w:rsid w:val="001B13A6"/>
    <w:rsid w:val="001C0016"/>
    <w:rsid w:val="001E7B20"/>
    <w:rsid w:val="00210543"/>
    <w:rsid w:val="00244A96"/>
    <w:rsid w:val="00272C88"/>
    <w:rsid w:val="00351264"/>
    <w:rsid w:val="003B0977"/>
    <w:rsid w:val="003C1A72"/>
    <w:rsid w:val="003E1CDD"/>
    <w:rsid w:val="00461B78"/>
    <w:rsid w:val="004A2375"/>
    <w:rsid w:val="004C0513"/>
    <w:rsid w:val="004D7FE6"/>
    <w:rsid w:val="0051531F"/>
    <w:rsid w:val="0051555C"/>
    <w:rsid w:val="005242DC"/>
    <w:rsid w:val="00564EFE"/>
    <w:rsid w:val="00593460"/>
    <w:rsid w:val="005C1BBA"/>
    <w:rsid w:val="00601826"/>
    <w:rsid w:val="00616495"/>
    <w:rsid w:val="00617E4A"/>
    <w:rsid w:val="00633D9E"/>
    <w:rsid w:val="00664084"/>
    <w:rsid w:val="007573B9"/>
    <w:rsid w:val="00765CF9"/>
    <w:rsid w:val="00773A9D"/>
    <w:rsid w:val="007B1929"/>
    <w:rsid w:val="007C02E9"/>
    <w:rsid w:val="007E03E7"/>
    <w:rsid w:val="007F1EA4"/>
    <w:rsid w:val="007F2672"/>
    <w:rsid w:val="007F6718"/>
    <w:rsid w:val="00802132"/>
    <w:rsid w:val="008234BD"/>
    <w:rsid w:val="00894197"/>
    <w:rsid w:val="00896B12"/>
    <w:rsid w:val="00914FF8"/>
    <w:rsid w:val="00962CDC"/>
    <w:rsid w:val="00967C40"/>
    <w:rsid w:val="009D0F0F"/>
    <w:rsid w:val="00A63268"/>
    <w:rsid w:val="00AA3244"/>
    <w:rsid w:val="00B04BFB"/>
    <w:rsid w:val="00B65A11"/>
    <w:rsid w:val="00B9114E"/>
    <w:rsid w:val="00BB6510"/>
    <w:rsid w:val="00BC6584"/>
    <w:rsid w:val="00BC7D87"/>
    <w:rsid w:val="00C12276"/>
    <w:rsid w:val="00CC2181"/>
    <w:rsid w:val="00CE71B1"/>
    <w:rsid w:val="00CF3F8C"/>
    <w:rsid w:val="00D079CD"/>
    <w:rsid w:val="00D71669"/>
    <w:rsid w:val="00DA28EB"/>
    <w:rsid w:val="00DB349F"/>
    <w:rsid w:val="00DF3318"/>
    <w:rsid w:val="00E259C1"/>
    <w:rsid w:val="00E27E30"/>
    <w:rsid w:val="00E312FD"/>
    <w:rsid w:val="00E35B7C"/>
    <w:rsid w:val="00E3603D"/>
    <w:rsid w:val="00E44067"/>
    <w:rsid w:val="00F04073"/>
    <w:rsid w:val="00F3640A"/>
    <w:rsid w:val="00F575E3"/>
    <w:rsid w:val="00F65AC4"/>
    <w:rsid w:val="00FA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9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styleId="UnresolvedMention">
    <w:name w:val="Unresolved Mention"/>
    <w:basedOn w:val="DefaultParagraphFont"/>
    <w:uiPriority w:val="99"/>
    <w:rsid w:val="00BC7D87"/>
    <w:rPr>
      <w:color w:val="808080"/>
      <w:shd w:val="clear" w:color="auto" w:fill="E6E6E6"/>
    </w:rPr>
  </w:style>
  <w:style w:type="character" w:styleId="FollowedHyperlink">
    <w:name w:val="FollowedHyperlink"/>
    <w:basedOn w:val="DefaultParagraphFont"/>
    <w:uiPriority w:val="99"/>
    <w:semiHidden/>
    <w:unhideWhenUsed/>
    <w:rsid w:val="00765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36017">
      <w:bodyDiv w:val="1"/>
      <w:marLeft w:val="0"/>
      <w:marRight w:val="0"/>
      <w:marTop w:val="0"/>
      <w:marBottom w:val="0"/>
      <w:divBdr>
        <w:top w:val="none" w:sz="0" w:space="0" w:color="auto"/>
        <w:left w:val="none" w:sz="0" w:space="0" w:color="auto"/>
        <w:bottom w:val="none" w:sz="0" w:space="0" w:color="auto"/>
        <w:right w:val="none" w:sz="0" w:space="0" w:color="auto"/>
      </w:divBdr>
      <w:divsChild>
        <w:div w:id="396324334">
          <w:marLeft w:val="0"/>
          <w:marRight w:val="0"/>
          <w:marTop w:val="0"/>
          <w:marBottom w:val="0"/>
          <w:divBdr>
            <w:top w:val="none" w:sz="0" w:space="0" w:color="auto"/>
            <w:left w:val="none" w:sz="0" w:space="0" w:color="auto"/>
            <w:bottom w:val="none" w:sz="0" w:space="0" w:color="auto"/>
            <w:right w:val="none" w:sz="0" w:space="0" w:color="auto"/>
          </w:divBdr>
        </w:div>
        <w:div w:id="2082290966">
          <w:marLeft w:val="0"/>
          <w:marRight w:val="0"/>
          <w:marTop w:val="0"/>
          <w:marBottom w:val="0"/>
          <w:divBdr>
            <w:top w:val="none" w:sz="0" w:space="0" w:color="auto"/>
            <w:left w:val="none" w:sz="0" w:space="0" w:color="auto"/>
            <w:bottom w:val="none" w:sz="0" w:space="0" w:color="auto"/>
            <w:right w:val="none" w:sz="0" w:space="0" w:color="auto"/>
          </w:divBdr>
        </w:div>
      </w:divsChild>
    </w:div>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583026232">
      <w:bodyDiv w:val="1"/>
      <w:marLeft w:val="0"/>
      <w:marRight w:val="0"/>
      <w:marTop w:val="0"/>
      <w:marBottom w:val="0"/>
      <w:divBdr>
        <w:top w:val="none" w:sz="0" w:space="0" w:color="auto"/>
        <w:left w:val="none" w:sz="0" w:space="0" w:color="auto"/>
        <w:bottom w:val="none" w:sz="0" w:space="0" w:color="auto"/>
        <w:right w:val="none" w:sz="0" w:space="0" w:color="auto"/>
      </w:divBdr>
      <w:divsChild>
        <w:div w:id="1831864805">
          <w:marLeft w:val="0"/>
          <w:marRight w:val="0"/>
          <w:marTop w:val="0"/>
          <w:marBottom w:val="0"/>
          <w:divBdr>
            <w:top w:val="none" w:sz="0" w:space="0" w:color="auto"/>
            <w:left w:val="none" w:sz="0" w:space="0" w:color="auto"/>
            <w:bottom w:val="none" w:sz="0" w:space="0" w:color="auto"/>
            <w:right w:val="none" w:sz="0" w:space="0" w:color="auto"/>
          </w:divBdr>
        </w:div>
        <w:div w:id="533269338">
          <w:marLeft w:val="0"/>
          <w:marRight w:val="0"/>
          <w:marTop w:val="0"/>
          <w:marBottom w:val="0"/>
          <w:divBdr>
            <w:top w:val="none" w:sz="0" w:space="0" w:color="auto"/>
            <w:left w:val="none" w:sz="0" w:space="0" w:color="auto"/>
            <w:bottom w:val="none" w:sz="0" w:space="0" w:color="auto"/>
            <w:right w:val="none" w:sz="0" w:space="0" w:color="auto"/>
          </w:divBdr>
        </w:div>
        <w:div w:id="2010013863">
          <w:marLeft w:val="0"/>
          <w:marRight w:val="0"/>
          <w:marTop w:val="0"/>
          <w:marBottom w:val="0"/>
          <w:divBdr>
            <w:top w:val="none" w:sz="0" w:space="0" w:color="auto"/>
            <w:left w:val="none" w:sz="0" w:space="0" w:color="auto"/>
            <w:bottom w:val="none" w:sz="0" w:space="0" w:color="auto"/>
            <w:right w:val="none" w:sz="0" w:space="0" w:color="auto"/>
          </w:divBdr>
        </w:div>
        <w:div w:id="513224906">
          <w:marLeft w:val="0"/>
          <w:marRight w:val="0"/>
          <w:marTop w:val="0"/>
          <w:marBottom w:val="0"/>
          <w:divBdr>
            <w:top w:val="none" w:sz="0" w:space="0" w:color="auto"/>
            <w:left w:val="none" w:sz="0" w:space="0" w:color="auto"/>
            <w:bottom w:val="none" w:sz="0" w:space="0" w:color="auto"/>
            <w:right w:val="none" w:sz="0" w:space="0" w:color="auto"/>
          </w:divBdr>
        </w:div>
        <w:div w:id="1421442744">
          <w:marLeft w:val="0"/>
          <w:marRight w:val="0"/>
          <w:marTop w:val="0"/>
          <w:marBottom w:val="0"/>
          <w:divBdr>
            <w:top w:val="none" w:sz="0" w:space="0" w:color="auto"/>
            <w:left w:val="none" w:sz="0" w:space="0" w:color="auto"/>
            <w:bottom w:val="none" w:sz="0" w:space="0" w:color="auto"/>
            <w:right w:val="none" w:sz="0" w:space="0" w:color="auto"/>
          </w:divBdr>
        </w:div>
        <w:div w:id="111949218">
          <w:marLeft w:val="0"/>
          <w:marRight w:val="0"/>
          <w:marTop w:val="0"/>
          <w:marBottom w:val="0"/>
          <w:divBdr>
            <w:top w:val="none" w:sz="0" w:space="0" w:color="auto"/>
            <w:left w:val="none" w:sz="0" w:space="0" w:color="auto"/>
            <w:bottom w:val="none" w:sz="0" w:space="0" w:color="auto"/>
            <w:right w:val="none" w:sz="0" w:space="0" w:color="auto"/>
          </w:divBdr>
        </w:div>
        <w:div w:id="289288270">
          <w:marLeft w:val="0"/>
          <w:marRight w:val="0"/>
          <w:marTop w:val="0"/>
          <w:marBottom w:val="0"/>
          <w:divBdr>
            <w:top w:val="none" w:sz="0" w:space="0" w:color="auto"/>
            <w:left w:val="none" w:sz="0" w:space="0" w:color="auto"/>
            <w:bottom w:val="none" w:sz="0" w:space="0" w:color="auto"/>
            <w:right w:val="none" w:sz="0" w:space="0" w:color="auto"/>
          </w:divBdr>
        </w:div>
        <w:div w:id="1076854019">
          <w:marLeft w:val="0"/>
          <w:marRight w:val="0"/>
          <w:marTop w:val="0"/>
          <w:marBottom w:val="0"/>
          <w:divBdr>
            <w:top w:val="none" w:sz="0" w:space="0" w:color="auto"/>
            <w:left w:val="none" w:sz="0" w:space="0" w:color="auto"/>
            <w:bottom w:val="none" w:sz="0" w:space="0" w:color="auto"/>
            <w:right w:val="none" w:sz="0" w:space="0" w:color="auto"/>
          </w:divBdr>
        </w:div>
        <w:div w:id="131873510">
          <w:marLeft w:val="0"/>
          <w:marRight w:val="0"/>
          <w:marTop w:val="0"/>
          <w:marBottom w:val="0"/>
          <w:divBdr>
            <w:top w:val="none" w:sz="0" w:space="0" w:color="auto"/>
            <w:left w:val="none" w:sz="0" w:space="0" w:color="auto"/>
            <w:bottom w:val="none" w:sz="0" w:space="0" w:color="auto"/>
            <w:right w:val="none" w:sz="0" w:space="0" w:color="auto"/>
          </w:divBdr>
        </w:div>
        <w:div w:id="728043283">
          <w:marLeft w:val="0"/>
          <w:marRight w:val="0"/>
          <w:marTop w:val="0"/>
          <w:marBottom w:val="0"/>
          <w:divBdr>
            <w:top w:val="none" w:sz="0" w:space="0" w:color="auto"/>
            <w:left w:val="none" w:sz="0" w:space="0" w:color="auto"/>
            <w:bottom w:val="none" w:sz="0" w:space="0" w:color="auto"/>
            <w:right w:val="none" w:sz="0" w:space="0" w:color="auto"/>
          </w:divBdr>
        </w:div>
        <w:div w:id="1208225425">
          <w:marLeft w:val="0"/>
          <w:marRight w:val="0"/>
          <w:marTop w:val="0"/>
          <w:marBottom w:val="0"/>
          <w:divBdr>
            <w:top w:val="none" w:sz="0" w:space="0" w:color="auto"/>
            <w:left w:val="none" w:sz="0" w:space="0" w:color="auto"/>
            <w:bottom w:val="none" w:sz="0" w:space="0" w:color="auto"/>
            <w:right w:val="none" w:sz="0" w:space="0" w:color="auto"/>
          </w:divBdr>
        </w:div>
        <w:div w:id="1561749079">
          <w:marLeft w:val="0"/>
          <w:marRight w:val="0"/>
          <w:marTop w:val="0"/>
          <w:marBottom w:val="0"/>
          <w:divBdr>
            <w:top w:val="none" w:sz="0" w:space="0" w:color="auto"/>
            <w:left w:val="none" w:sz="0" w:space="0" w:color="auto"/>
            <w:bottom w:val="none" w:sz="0" w:space="0" w:color="auto"/>
            <w:right w:val="none" w:sz="0" w:space="0" w:color="auto"/>
          </w:divBdr>
        </w:div>
        <w:div w:id="1059283414">
          <w:marLeft w:val="0"/>
          <w:marRight w:val="0"/>
          <w:marTop w:val="0"/>
          <w:marBottom w:val="0"/>
          <w:divBdr>
            <w:top w:val="none" w:sz="0" w:space="0" w:color="auto"/>
            <w:left w:val="none" w:sz="0" w:space="0" w:color="auto"/>
            <w:bottom w:val="none" w:sz="0" w:space="0" w:color="auto"/>
            <w:right w:val="none" w:sz="0" w:space="0" w:color="auto"/>
          </w:divBdr>
        </w:div>
        <w:div w:id="1945381556">
          <w:marLeft w:val="0"/>
          <w:marRight w:val="0"/>
          <w:marTop w:val="0"/>
          <w:marBottom w:val="0"/>
          <w:divBdr>
            <w:top w:val="none" w:sz="0" w:space="0" w:color="auto"/>
            <w:left w:val="none" w:sz="0" w:space="0" w:color="auto"/>
            <w:bottom w:val="none" w:sz="0" w:space="0" w:color="auto"/>
            <w:right w:val="none" w:sz="0" w:space="0" w:color="auto"/>
          </w:divBdr>
        </w:div>
        <w:div w:id="1066688360">
          <w:marLeft w:val="0"/>
          <w:marRight w:val="0"/>
          <w:marTop w:val="0"/>
          <w:marBottom w:val="0"/>
          <w:divBdr>
            <w:top w:val="none" w:sz="0" w:space="0" w:color="auto"/>
            <w:left w:val="none" w:sz="0" w:space="0" w:color="auto"/>
            <w:bottom w:val="none" w:sz="0" w:space="0" w:color="auto"/>
            <w:right w:val="none" w:sz="0" w:space="0" w:color="auto"/>
          </w:divBdr>
        </w:div>
        <w:div w:id="735975095">
          <w:marLeft w:val="0"/>
          <w:marRight w:val="0"/>
          <w:marTop w:val="0"/>
          <w:marBottom w:val="0"/>
          <w:divBdr>
            <w:top w:val="none" w:sz="0" w:space="0" w:color="auto"/>
            <w:left w:val="none" w:sz="0" w:space="0" w:color="auto"/>
            <w:bottom w:val="none" w:sz="0" w:space="0" w:color="auto"/>
            <w:right w:val="none" w:sz="0" w:space="0" w:color="auto"/>
          </w:divBdr>
        </w:div>
        <w:div w:id="2135244627">
          <w:marLeft w:val="0"/>
          <w:marRight w:val="0"/>
          <w:marTop w:val="0"/>
          <w:marBottom w:val="0"/>
          <w:divBdr>
            <w:top w:val="none" w:sz="0" w:space="0" w:color="auto"/>
            <w:left w:val="none" w:sz="0" w:space="0" w:color="auto"/>
            <w:bottom w:val="none" w:sz="0" w:space="0" w:color="auto"/>
            <w:right w:val="none" w:sz="0" w:space="0" w:color="auto"/>
          </w:divBdr>
        </w:div>
        <w:div w:id="1999723529">
          <w:marLeft w:val="0"/>
          <w:marRight w:val="0"/>
          <w:marTop w:val="0"/>
          <w:marBottom w:val="0"/>
          <w:divBdr>
            <w:top w:val="none" w:sz="0" w:space="0" w:color="auto"/>
            <w:left w:val="none" w:sz="0" w:space="0" w:color="auto"/>
            <w:bottom w:val="none" w:sz="0" w:space="0" w:color="auto"/>
            <w:right w:val="none" w:sz="0" w:space="0" w:color="auto"/>
          </w:divBdr>
        </w:div>
        <w:div w:id="1950429780">
          <w:marLeft w:val="0"/>
          <w:marRight w:val="0"/>
          <w:marTop w:val="0"/>
          <w:marBottom w:val="0"/>
          <w:divBdr>
            <w:top w:val="none" w:sz="0" w:space="0" w:color="auto"/>
            <w:left w:val="none" w:sz="0" w:space="0" w:color="auto"/>
            <w:bottom w:val="none" w:sz="0" w:space="0" w:color="auto"/>
            <w:right w:val="none" w:sz="0" w:space="0" w:color="auto"/>
          </w:divBdr>
        </w:div>
        <w:div w:id="1178622165">
          <w:marLeft w:val="0"/>
          <w:marRight w:val="0"/>
          <w:marTop w:val="0"/>
          <w:marBottom w:val="0"/>
          <w:divBdr>
            <w:top w:val="none" w:sz="0" w:space="0" w:color="auto"/>
            <w:left w:val="none" w:sz="0" w:space="0" w:color="auto"/>
            <w:bottom w:val="none" w:sz="0" w:space="0" w:color="auto"/>
            <w:right w:val="none" w:sz="0" w:space="0" w:color="auto"/>
          </w:divBdr>
        </w:div>
        <w:div w:id="183401836">
          <w:marLeft w:val="0"/>
          <w:marRight w:val="0"/>
          <w:marTop w:val="0"/>
          <w:marBottom w:val="0"/>
          <w:divBdr>
            <w:top w:val="none" w:sz="0" w:space="0" w:color="auto"/>
            <w:left w:val="none" w:sz="0" w:space="0" w:color="auto"/>
            <w:bottom w:val="none" w:sz="0" w:space="0" w:color="auto"/>
            <w:right w:val="none" w:sz="0" w:space="0" w:color="auto"/>
          </w:divBdr>
        </w:div>
        <w:div w:id="1305740943">
          <w:marLeft w:val="0"/>
          <w:marRight w:val="0"/>
          <w:marTop w:val="0"/>
          <w:marBottom w:val="0"/>
          <w:divBdr>
            <w:top w:val="none" w:sz="0" w:space="0" w:color="auto"/>
            <w:left w:val="none" w:sz="0" w:space="0" w:color="auto"/>
            <w:bottom w:val="none" w:sz="0" w:space="0" w:color="auto"/>
            <w:right w:val="none" w:sz="0" w:space="0" w:color="auto"/>
          </w:divBdr>
        </w:div>
        <w:div w:id="554782887">
          <w:marLeft w:val="0"/>
          <w:marRight w:val="0"/>
          <w:marTop w:val="0"/>
          <w:marBottom w:val="0"/>
          <w:divBdr>
            <w:top w:val="none" w:sz="0" w:space="0" w:color="auto"/>
            <w:left w:val="none" w:sz="0" w:space="0" w:color="auto"/>
            <w:bottom w:val="none" w:sz="0" w:space="0" w:color="auto"/>
            <w:right w:val="none" w:sz="0" w:space="0" w:color="auto"/>
          </w:divBdr>
        </w:div>
        <w:div w:id="964654503">
          <w:marLeft w:val="0"/>
          <w:marRight w:val="0"/>
          <w:marTop w:val="0"/>
          <w:marBottom w:val="0"/>
          <w:divBdr>
            <w:top w:val="none" w:sz="0" w:space="0" w:color="auto"/>
            <w:left w:val="none" w:sz="0" w:space="0" w:color="auto"/>
            <w:bottom w:val="none" w:sz="0" w:space="0" w:color="auto"/>
            <w:right w:val="none" w:sz="0" w:space="0" w:color="auto"/>
          </w:divBdr>
        </w:div>
        <w:div w:id="1036469469">
          <w:marLeft w:val="0"/>
          <w:marRight w:val="0"/>
          <w:marTop w:val="0"/>
          <w:marBottom w:val="0"/>
          <w:divBdr>
            <w:top w:val="none" w:sz="0" w:space="0" w:color="auto"/>
            <w:left w:val="none" w:sz="0" w:space="0" w:color="auto"/>
            <w:bottom w:val="none" w:sz="0" w:space="0" w:color="auto"/>
            <w:right w:val="none" w:sz="0" w:space="0" w:color="auto"/>
          </w:divBdr>
        </w:div>
        <w:div w:id="1947535462">
          <w:marLeft w:val="0"/>
          <w:marRight w:val="0"/>
          <w:marTop w:val="0"/>
          <w:marBottom w:val="0"/>
          <w:divBdr>
            <w:top w:val="none" w:sz="0" w:space="0" w:color="auto"/>
            <w:left w:val="none" w:sz="0" w:space="0" w:color="auto"/>
            <w:bottom w:val="none" w:sz="0" w:space="0" w:color="auto"/>
            <w:right w:val="none" w:sz="0" w:space="0" w:color="auto"/>
          </w:divBdr>
        </w:div>
        <w:div w:id="850140917">
          <w:marLeft w:val="0"/>
          <w:marRight w:val="0"/>
          <w:marTop w:val="0"/>
          <w:marBottom w:val="0"/>
          <w:divBdr>
            <w:top w:val="none" w:sz="0" w:space="0" w:color="auto"/>
            <w:left w:val="none" w:sz="0" w:space="0" w:color="auto"/>
            <w:bottom w:val="none" w:sz="0" w:space="0" w:color="auto"/>
            <w:right w:val="none" w:sz="0" w:space="0" w:color="auto"/>
          </w:divBdr>
        </w:div>
      </w:divsChild>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512254954">
      <w:bodyDiv w:val="1"/>
      <w:marLeft w:val="0"/>
      <w:marRight w:val="0"/>
      <w:marTop w:val="0"/>
      <w:marBottom w:val="0"/>
      <w:divBdr>
        <w:top w:val="none" w:sz="0" w:space="0" w:color="auto"/>
        <w:left w:val="none" w:sz="0" w:space="0" w:color="auto"/>
        <w:bottom w:val="none" w:sz="0" w:space="0" w:color="auto"/>
        <w:right w:val="none" w:sz="0" w:space="0" w:color="auto"/>
      </w:divBdr>
      <w:divsChild>
        <w:div w:id="1696232834">
          <w:marLeft w:val="0"/>
          <w:marRight w:val="0"/>
          <w:marTop w:val="0"/>
          <w:marBottom w:val="0"/>
          <w:divBdr>
            <w:top w:val="none" w:sz="0" w:space="0" w:color="auto"/>
            <w:left w:val="none" w:sz="0" w:space="0" w:color="auto"/>
            <w:bottom w:val="none" w:sz="0" w:space="0" w:color="auto"/>
            <w:right w:val="none" w:sz="0" w:space="0" w:color="auto"/>
          </w:divBdr>
        </w:div>
        <w:div w:id="774982520">
          <w:marLeft w:val="0"/>
          <w:marRight w:val="0"/>
          <w:marTop w:val="0"/>
          <w:marBottom w:val="0"/>
          <w:divBdr>
            <w:top w:val="none" w:sz="0" w:space="0" w:color="auto"/>
            <w:left w:val="none" w:sz="0" w:space="0" w:color="auto"/>
            <w:bottom w:val="none" w:sz="0" w:space="0" w:color="auto"/>
            <w:right w:val="none" w:sz="0" w:space="0" w:color="auto"/>
          </w:divBdr>
        </w:div>
      </w:divsChild>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 w:id="1905140803">
      <w:bodyDiv w:val="1"/>
      <w:marLeft w:val="0"/>
      <w:marRight w:val="0"/>
      <w:marTop w:val="0"/>
      <w:marBottom w:val="0"/>
      <w:divBdr>
        <w:top w:val="none" w:sz="0" w:space="0" w:color="auto"/>
        <w:left w:val="none" w:sz="0" w:space="0" w:color="auto"/>
        <w:bottom w:val="none" w:sz="0" w:space="0" w:color="auto"/>
        <w:right w:val="none" w:sz="0" w:space="0" w:color="auto"/>
      </w:divBdr>
      <w:divsChild>
        <w:div w:id="1948846159">
          <w:marLeft w:val="0"/>
          <w:marRight w:val="0"/>
          <w:marTop w:val="0"/>
          <w:marBottom w:val="0"/>
          <w:divBdr>
            <w:top w:val="none" w:sz="0" w:space="0" w:color="auto"/>
            <w:left w:val="none" w:sz="0" w:space="0" w:color="auto"/>
            <w:bottom w:val="none" w:sz="0" w:space="0" w:color="auto"/>
            <w:right w:val="none" w:sz="0" w:space="0" w:color="auto"/>
          </w:divBdr>
        </w:div>
        <w:div w:id="1424110460">
          <w:marLeft w:val="0"/>
          <w:marRight w:val="0"/>
          <w:marTop w:val="0"/>
          <w:marBottom w:val="0"/>
          <w:divBdr>
            <w:top w:val="none" w:sz="0" w:space="0" w:color="auto"/>
            <w:left w:val="none" w:sz="0" w:space="0" w:color="auto"/>
            <w:bottom w:val="none" w:sz="0" w:space="0" w:color="auto"/>
            <w:right w:val="none" w:sz="0" w:space="0" w:color="auto"/>
          </w:divBdr>
        </w:div>
        <w:div w:id="769008623">
          <w:marLeft w:val="0"/>
          <w:marRight w:val="0"/>
          <w:marTop w:val="0"/>
          <w:marBottom w:val="0"/>
          <w:divBdr>
            <w:top w:val="none" w:sz="0" w:space="0" w:color="auto"/>
            <w:left w:val="none" w:sz="0" w:space="0" w:color="auto"/>
            <w:bottom w:val="none" w:sz="0" w:space="0" w:color="auto"/>
            <w:right w:val="none" w:sz="0" w:space="0" w:color="auto"/>
          </w:divBdr>
        </w:div>
        <w:div w:id="161507167">
          <w:marLeft w:val="0"/>
          <w:marRight w:val="0"/>
          <w:marTop w:val="0"/>
          <w:marBottom w:val="0"/>
          <w:divBdr>
            <w:top w:val="none" w:sz="0" w:space="0" w:color="auto"/>
            <w:left w:val="none" w:sz="0" w:space="0" w:color="auto"/>
            <w:bottom w:val="none" w:sz="0" w:space="0" w:color="auto"/>
            <w:right w:val="none" w:sz="0" w:space="0" w:color="auto"/>
          </w:divBdr>
        </w:div>
        <w:div w:id="1343817121">
          <w:marLeft w:val="0"/>
          <w:marRight w:val="0"/>
          <w:marTop w:val="0"/>
          <w:marBottom w:val="0"/>
          <w:divBdr>
            <w:top w:val="none" w:sz="0" w:space="0" w:color="auto"/>
            <w:left w:val="none" w:sz="0" w:space="0" w:color="auto"/>
            <w:bottom w:val="none" w:sz="0" w:space="0" w:color="auto"/>
            <w:right w:val="none" w:sz="0" w:space="0" w:color="auto"/>
          </w:divBdr>
        </w:div>
        <w:div w:id="1747796410">
          <w:marLeft w:val="0"/>
          <w:marRight w:val="0"/>
          <w:marTop w:val="0"/>
          <w:marBottom w:val="0"/>
          <w:divBdr>
            <w:top w:val="none" w:sz="0" w:space="0" w:color="auto"/>
            <w:left w:val="none" w:sz="0" w:space="0" w:color="auto"/>
            <w:bottom w:val="none" w:sz="0" w:space="0" w:color="auto"/>
            <w:right w:val="none" w:sz="0" w:space="0" w:color="auto"/>
          </w:divBdr>
        </w:div>
        <w:div w:id="685062562">
          <w:marLeft w:val="0"/>
          <w:marRight w:val="0"/>
          <w:marTop w:val="0"/>
          <w:marBottom w:val="0"/>
          <w:divBdr>
            <w:top w:val="none" w:sz="0" w:space="0" w:color="auto"/>
            <w:left w:val="none" w:sz="0" w:space="0" w:color="auto"/>
            <w:bottom w:val="none" w:sz="0" w:space="0" w:color="auto"/>
            <w:right w:val="none" w:sz="0" w:space="0" w:color="auto"/>
          </w:divBdr>
        </w:div>
        <w:div w:id="180709876">
          <w:marLeft w:val="0"/>
          <w:marRight w:val="0"/>
          <w:marTop w:val="0"/>
          <w:marBottom w:val="0"/>
          <w:divBdr>
            <w:top w:val="none" w:sz="0" w:space="0" w:color="auto"/>
            <w:left w:val="none" w:sz="0" w:space="0" w:color="auto"/>
            <w:bottom w:val="none" w:sz="0" w:space="0" w:color="auto"/>
            <w:right w:val="none" w:sz="0" w:space="0" w:color="auto"/>
          </w:divBdr>
        </w:div>
        <w:div w:id="1536849546">
          <w:marLeft w:val="0"/>
          <w:marRight w:val="0"/>
          <w:marTop w:val="0"/>
          <w:marBottom w:val="0"/>
          <w:divBdr>
            <w:top w:val="none" w:sz="0" w:space="0" w:color="auto"/>
            <w:left w:val="none" w:sz="0" w:space="0" w:color="auto"/>
            <w:bottom w:val="none" w:sz="0" w:space="0" w:color="auto"/>
            <w:right w:val="none" w:sz="0" w:space="0" w:color="auto"/>
          </w:divBdr>
        </w:div>
        <w:div w:id="1052534305">
          <w:marLeft w:val="0"/>
          <w:marRight w:val="0"/>
          <w:marTop w:val="0"/>
          <w:marBottom w:val="0"/>
          <w:divBdr>
            <w:top w:val="none" w:sz="0" w:space="0" w:color="auto"/>
            <w:left w:val="none" w:sz="0" w:space="0" w:color="auto"/>
            <w:bottom w:val="none" w:sz="0" w:space="0" w:color="auto"/>
            <w:right w:val="none" w:sz="0" w:space="0" w:color="auto"/>
          </w:divBdr>
        </w:div>
        <w:div w:id="757673810">
          <w:marLeft w:val="0"/>
          <w:marRight w:val="0"/>
          <w:marTop w:val="0"/>
          <w:marBottom w:val="0"/>
          <w:divBdr>
            <w:top w:val="none" w:sz="0" w:space="0" w:color="auto"/>
            <w:left w:val="none" w:sz="0" w:space="0" w:color="auto"/>
            <w:bottom w:val="none" w:sz="0" w:space="0" w:color="auto"/>
            <w:right w:val="none" w:sz="0" w:space="0" w:color="auto"/>
          </w:divBdr>
        </w:div>
        <w:div w:id="1906840572">
          <w:marLeft w:val="0"/>
          <w:marRight w:val="0"/>
          <w:marTop w:val="0"/>
          <w:marBottom w:val="0"/>
          <w:divBdr>
            <w:top w:val="none" w:sz="0" w:space="0" w:color="auto"/>
            <w:left w:val="none" w:sz="0" w:space="0" w:color="auto"/>
            <w:bottom w:val="none" w:sz="0" w:space="0" w:color="auto"/>
            <w:right w:val="none" w:sz="0" w:space="0" w:color="auto"/>
          </w:divBdr>
        </w:div>
        <w:div w:id="1108698028">
          <w:marLeft w:val="0"/>
          <w:marRight w:val="0"/>
          <w:marTop w:val="0"/>
          <w:marBottom w:val="0"/>
          <w:divBdr>
            <w:top w:val="none" w:sz="0" w:space="0" w:color="auto"/>
            <w:left w:val="none" w:sz="0" w:space="0" w:color="auto"/>
            <w:bottom w:val="none" w:sz="0" w:space="0" w:color="auto"/>
            <w:right w:val="none" w:sz="0" w:space="0" w:color="auto"/>
          </w:divBdr>
        </w:div>
        <w:div w:id="1912882363">
          <w:marLeft w:val="0"/>
          <w:marRight w:val="0"/>
          <w:marTop w:val="0"/>
          <w:marBottom w:val="0"/>
          <w:divBdr>
            <w:top w:val="none" w:sz="0" w:space="0" w:color="auto"/>
            <w:left w:val="none" w:sz="0" w:space="0" w:color="auto"/>
            <w:bottom w:val="none" w:sz="0" w:space="0" w:color="auto"/>
            <w:right w:val="none" w:sz="0" w:space="0" w:color="auto"/>
          </w:divBdr>
        </w:div>
        <w:div w:id="1731803667">
          <w:marLeft w:val="0"/>
          <w:marRight w:val="0"/>
          <w:marTop w:val="0"/>
          <w:marBottom w:val="0"/>
          <w:divBdr>
            <w:top w:val="none" w:sz="0" w:space="0" w:color="auto"/>
            <w:left w:val="none" w:sz="0" w:space="0" w:color="auto"/>
            <w:bottom w:val="none" w:sz="0" w:space="0" w:color="auto"/>
            <w:right w:val="none" w:sz="0" w:space="0" w:color="auto"/>
          </w:divBdr>
        </w:div>
        <w:div w:id="152568355">
          <w:marLeft w:val="0"/>
          <w:marRight w:val="0"/>
          <w:marTop w:val="0"/>
          <w:marBottom w:val="0"/>
          <w:divBdr>
            <w:top w:val="none" w:sz="0" w:space="0" w:color="auto"/>
            <w:left w:val="none" w:sz="0" w:space="0" w:color="auto"/>
            <w:bottom w:val="none" w:sz="0" w:space="0" w:color="auto"/>
            <w:right w:val="none" w:sz="0" w:space="0" w:color="auto"/>
          </w:divBdr>
        </w:div>
        <w:div w:id="1990744647">
          <w:marLeft w:val="0"/>
          <w:marRight w:val="0"/>
          <w:marTop w:val="0"/>
          <w:marBottom w:val="0"/>
          <w:divBdr>
            <w:top w:val="none" w:sz="0" w:space="0" w:color="auto"/>
            <w:left w:val="none" w:sz="0" w:space="0" w:color="auto"/>
            <w:bottom w:val="none" w:sz="0" w:space="0" w:color="auto"/>
            <w:right w:val="none" w:sz="0" w:space="0" w:color="auto"/>
          </w:divBdr>
        </w:div>
        <w:div w:id="1816990269">
          <w:marLeft w:val="0"/>
          <w:marRight w:val="0"/>
          <w:marTop w:val="0"/>
          <w:marBottom w:val="0"/>
          <w:divBdr>
            <w:top w:val="none" w:sz="0" w:space="0" w:color="auto"/>
            <w:left w:val="none" w:sz="0" w:space="0" w:color="auto"/>
            <w:bottom w:val="none" w:sz="0" w:space="0" w:color="auto"/>
            <w:right w:val="none" w:sz="0" w:space="0" w:color="auto"/>
          </w:divBdr>
        </w:div>
        <w:div w:id="894393274">
          <w:marLeft w:val="0"/>
          <w:marRight w:val="0"/>
          <w:marTop w:val="0"/>
          <w:marBottom w:val="0"/>
          <w:divBdr>
            <w:top w:val="none" w:sz="0" w:space="0" w:color="auto"/>
            <w:left w:val="none" w:sz="0" w:space="0" w:color="auto"/>
            <w:bottom w:val="none" w:sz="0" w:space="0" w:color="auto"/>
            <w:right w:val="none" w:sz="0" w:space="0" w:color="auto"/>
          </w:divBdr>
        </w:div>
        <w:div w:id="300040206">
          <w:marLeft w:val="0"/>
          <w:marRight w:val="0"/>
          <w:marTop w:val="0"/>
          <w:marBottom w:val="0"/>
          <w:divBdr>
            <w:top w:val="none" w:sz="0" w:space="0" w:color="auto"/>
            <w:left w:val="none" w:sz="0" w:space="0" w:color="auto"/>
            <w:bottom w:val="none" w:sz="0" w:space="0" w:color="auto"/>
            <w:right w:val="none" w:sz="0" w:space="0" w:color="auto"/>
          </w:divBdr>
        </w:div>
        <w:div w:id="2088333521">
          <w:marLeft w:val="0"/>
          <w:marRight w:val="0"/>
          <w:marTop w:val="0"/>
          <w:marBottom w:val="0"/>
          <w:divBdr>
            <w:top w:val="none" w:sz="0" w:space="0" w:color="auto"/>
            <w:left w:val="none" w:sz="0" w:space="0" w:color="auto"/>
            <w:bottom w:val="none" w:sz="0" w:space="0" w:color="auto"/>
            <w:right w:val="none" w:sz="0" w:space="0" w:color="auto"/>
          </w:divBdr>
        </w:div>
        <w:div w:id="838691800">
          <w:marLeft w:val="0"/>
          <w:marRight w:val="0"/>
          <w:marTop w:val="0"/>
          <w:marBottom w:val="0"/>
          <w:divBdr>
            <w:top w:val="none" w:sz="0" w:space="0" w:color="auto"/>
            <w:left w:val="none" w:sz="0" w:space="0" w:color="auto"/>
            <w:bottom w:val="none" w:sz="0" w:space="0" w:color="auto"/>
            <w:right w:val="none" w:sz="0" w:space="0" w:color="auto"/>
          </w:divBdr>
        </w:div>
        <w:div w:id="2012640939">
          <w:marLeft w:val="0"/>
          <w:marRight w:val="0"/>
          <w:marTop w:val="0"/>
          <w:marBottom w:val="0"/>
          <w:divBdr>
            <w:top w:val="none" w:sz="0" w:space="0" w:color="auto"/>
            <w:left w:val="none" w:sz="0" w:space="0" w:color="auto"/>
            <w:bottom w:val="none" w:sz="0" w:space="0" w:color="auto"/>
            <w:right w:val="none" w:sz="0" w:space="0" w:color="auto"/>
          </w:divBdr>
        </w:div>
        <w:div w:id="857624417">
          <w:marLeft w:val="0"/>
          <w:marRight w:val="0"/>
          <w:marTop w:val="0"/>
          <w:marBottom w:val="0"/>
          <w:divBdr>
            <w:top w:val="none" w:sz="0" w:space="0" w:color="auto"/>
            <w:left w:val="none" w:sz="0" w:space="0" w:color="auto"/>
            <w:bottom w:val="none" w:sz="0" w:space="0" w:color="auto"/>
            <w:right w:val="none" w:sz="0" w:space="0" w:color="auto"/>
          </w:divBdr>
        </w:div>
        <w:div w:id="1762601718">
          <w:marLeft w:val="0"/>
          <w:marRight w:val="0"/>
          <w:marTop w:val="0"/>
          <w:marBottom w:val="0"/>
          <w:divBdr>
            <w:top w:val="none" w:sz="0" w:space="0" w:color="auto"/>
            <w:left w:val="none" w:sz="0" w:space="0" w:color="auto"/>
            <w:bottom w:val="none" w:sz="0" w:space="0" w:color="auto"/>
            <w:right w:val="none" w:sz="0" w:space="0" w:color="auto"/>
          </w:divBdr>
        </w:div>
        <w:div w:id="1127969144">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833570214">
          <w:marLeft w:val="0"/>
          <w:marRight w:val="0"/>
          <w:marTop w:val="0"/>
          <w:marBottom w:val="0"/>
          <w:divBdr>
            <w:top w:val="none" w:sz="0" w:space="0" w:color="auto"/>
            <w:left w:val="none" w:sz="0" w:space="0" w:color="auto"/>
            <w:bottom w:val="none" w:sz="0" w:space="0" w:color="auto"/>
            <w:right w:val="none" w:sz="0" w:space="0" w:color="auto"/>
          </w:divBdr>
        </w:div>
        <w:div w:id="35353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PTzJygvH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BPTzJygvH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ysed.gov/curriculum-instruction/teachers/new-york-state-next-generation-english-" TargetMode="External"/><Relationship Id="rId4" Type="http://schemas.openxmlformats.org/officeDocument/2006/relationships/webSettings" Target="webSettings.xml"/><Relationship Id="rId9" Type="http://schemas.openxmlformats.org/officeDocument/2006/relationships/hyperlink" Target="http://www.nysed.gov/curriculum-instruction/teachers/new-york-state-next-generation-%09english-language-arts-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Sarah Rambo</cp:lastModifiedBy>
  <cp:revision>7</cp:revision>
  <cp:lastPrinted>2016-09-19T14:10:00Z</cp:lastPrinted>
  <dcterms:created xsi:type="dcterms:W3CDTF">2017-11-13T01:33:00Z</dcterms:created>
  <dcterms:modified xsi:type="dcterms:W3CDTF">2017-11-20T13:46:00Z</dcterms:modified>
</cp:coreProperties>
</file>