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067CF" w:rsidRDefault="008A44D7">
      <w:pPr>
        <w:jc w:val="center"/>
        <w:rPr>
          <w:rFonts w:ascii="Times New Roman" w:eastAsia="Times New Roman" w:hAnsi="Times New Roman" w:cs="Times New Roman"/>
          <w:b/>
          <w:bCs/>
        </w:rPr>
      </w:pPr>
      <w:r>
        <w:rPr>
          <w:rFonts w:ascii="Times New Roman" w:hAnsi="Times New Roman"/>
          <w:b/>
          <w:bCs/>
        </w:rPr>
        <w:t>Molloy College</w:t>
      </w:r>
    </w:p>
    <w:p w:rsidR="004067CF" w:rsidRDefault="008A44D7">
      <w:pPr>
        <w:jc w:val="center"/>
        <w:rPr>
          <w:rFonts w:ascii="Times New Roman" w:eastAsia="Times New Roman" w:hAnsi="Times New Roman" w:cs="Times New Roman"/>
          <w:b/>
          <w:bCs/>
          <w:color w:val="FF0000"/>
          <w:u w:color="FF0000"/>
        </w:rPr>
      </w:pPr>
      <w:r>
        <w:rPr>
          <w:rFonts w:ascii="Times New Roman" w:hAnsi="Times New Roman"/>
          <w:b/>
          <w:bCs/>
        </w:rPr>
        <w:t>Division of Education</w:t>
      </w:r>
    </w:p>
    <w:p w:rsidR="004067CF" w:rsidRDefault="004067CF">
      <w:pPr>
        <w:jc w:val="center"/>
        <w:rPr>
          <w:rFonts w:ascii="Times New Roman" w:eastAsia="Times New Roman" w:hAnsi="Times New Roman" w:cs="Times New Roman"/>
          <w:b/>
          <w:bCs/>
        </w:rPr>
      </w:pPr>
    </w:p>
    <w:p w:rsidR="004067CF" w:rsidRDefault="008A44D7">
      <w:pPr>
        <w:rPr>
          <w:rFonts w:ascii="Times New Roman" w:eastAsia="Times New Roman" w:hAnsi="Times New Roman" w:cs="Times New Roman"/>
        </w:rPr>
      </w:pPr>
      <w:r>
        <w:rPr>
          <w:rFonts w:ascii="Times New Roman" w:hAnsi="Times New Roman"/>
        </w:rPr>
        <w:t>Andrea Ross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Professor Sheehan</w:t>
      </w:r>
    </w:p>
    <w:p w:rsidR="004067CF" w:rsidRDefault="008A44D7">
      <w:pPr>
        <w:rPr>
          <w:rFonts w:ascii="Times New Roman" w:eastAsia="Times New Roman" w:hAnsi="Times New Roman" w:cs="Times New Roman"/>
        </w:rPr>
      </w:pPr>
      <w:r>
        <w:rPr>
          <w:rFonts w:ascii="Times New Roman" w:hAnsi="Times New Roman"/>
        </w:rPr>
        <w:t>Course EDU 5090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December 12, 2019</w:t>
      </w:r>
    </w:p>
    <w:p w:rsidR="004067CF" w:rsidRDefault="008A44D7">
      <w:pPr>
        <w:rPr>
          <w:rFonts w:ascii="Times New Roman" w:eastAsia="Times New Roman" w:hAnsi="Times New Roman" w:cs="Times New Roman"/>
          <w:color w:val="FF0000"/>
          <w:u w:color="FF0000"/>
        </w:rPr>
      </w:pPr>
      <w:r>
        <w:rPr>
          <w:rFonts w:ascii="Times New Roman" w:hAnsi="Times New Roman"/>
        </w:rPr>
        <w:t xml:space="preserve">Grade: Second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Topic: Communities </w:t>
      </w:r>
    </w:p>
    <w:p w:rsidR="004067CF" w:rsidRDefault="008A44D7">
      <w:pPr>
        <w:rPr>
          <w:rFonts w:ascii="Times New Roman" w:eastAsia="Times New Roman" w:hAnsi="Times New Roman" w:cs="Times New Roman"/>
        </w:rPr>
      </w:pPr>
      <w:r>
        <w:rPr>
          <w:rFonts w:ascii="Times New Roman" w:hAnsi="Times New Roman"/>
        </w:rPr>
        <w:t xml:space="preserve">Content Area: Social Studies </w:t>
      </w:r>
    </w:p>
    <w:p w:rsidR="004067CF" w:rsidRDefault="004067CF"/>
    <w:p w:rsidR="004067CF" w:rsidRDefault="004067CF">
      <w:pPr>
        <w:rPr>
          <w:rFonts w:ascii="Times New Roman" w:eastAsia="Times New Roman" w:hAnsi="Times New Roman" w:cs="Times New Roman"/>
        </w:rPr>
      </w:pPr>
    </w:p>
    <w:p w:rsidR="004067CF" w:rsidRDefault="008A44D7">
      <w:pPr>
        <w:jc w:val="center"/>
        <w:rPr>
          <w:rFonts w:ascii="Times New Roman" w:eastAsia="Times New Roman" w:hAnsi="Times New Roman" w:cs="Times New Roman"/>
          <w:b/>
          <w:bCs/>
        </w:rPr>
      </w:pPr>
      <w:r>
        <w:rPr>
          <w:rFonts w:ascii="Times New Roman" w:hAnsi="Times New Roman"/>
          <w:b/>
          <w:bCs/>
        </w:rPr>
        <w:t xml:space="preserve">INSTRUCTIONAL OBJECTIVE(S) </w:t>
      </w:r>
    </w:p>
    <w:p w:rsidR="004067CF" w:rsidRDefault="004067CF">
      <w:pPr>
        <w:rPr>
          <w:rFonts w:ascii="Times New Roman" w:eastAsia="Times New Roman" w:hAnsi="Times New Roman" w:cs="Times New Roman"/>
          <w:b/>
          <w:bCs/>
        </w:rPr>
      </w:pPr>
    </w:p>
    <w:p w:rsidR="004067CF" w:rsidRDefault="008A44D7">
      <w:pPr>
        <w:rPr>
          <w:rFonts w:ascii="Times New Roman" w:eastAsia="Times New Roman" w:hAnsi="Times New Roman" w:cs="Times New Roman"/>
        </w:rPr>
      </w:pPr>
      <w:r>
        <w:rPr>
          <w:rFonts w:ascii="Times New Roman" w:hAnsi="Times New Roman"/>
        </w:rPr>
        <w:t xml:space="preserve">After a read aloud of the story </w:t>
      </w:r>
      <w:r>
        <w:rPr>
          <w:rFonts w:ascii="Times New Roman" w:hAnsi="Times New Roman"/>
        </w:rPr>
        <w:t>“</w:t>
      </w:r>
      <w:r>
        <w:rPr>
          <w:rFonts w:ascii="Times New Roman" w:hAnsi="Times New Roman"/>
        </w:rPr>
        <w:t>Mr. Peabody</w:t>
      </w:r>
      <w:r>
        <w:rPr>
          <w:rFonts w:ascii="Times New Roman" w:hAnsi="Times New Roman"/>
        </w:rPr>
        <w:t>’</w:t>
      </w:r>
      <w:r>
        <w:rPr>
          <w:rFonts w:ascii="Times New Roman" w:hAnsi="Times New Roman"/>
        </w:rPr>
        <w:t>s Apples</w:t>
      </w:r>
      <w:r>
        <w:rPr>
          <w:rFonts w:ascii="Times New Roman" w:hAnsi="Times New Roman"/>
        </w:rPr>
        <w:t xml:space="preserve">” </w:t>
      </w:r>
      <w:r>
        <w:rPr>
          <w:rFonts w:ascii="Times New Roman" w:hAnsi="Times New Roman"/>
        </w:rPr>
        <w:t>by Madonna, students will identify real-life connections between words and their use by participating in a discussion about rumors and the reliability of sources with their knowledge of these terms. Students will then complete a works</w:t>
      </w:r>
      <w:r>
        <w:rPr>
          <w:rFonts w:ascii="Times New Roman" w:hAnsi="Times New Roman"/>
        </w:rPr>
        <w:t xml:space="preserve">heet about sourcing that goes along with </w:t>
      </w:r>
      <w:r>
        <w:rPr>
          <w:rFonts w:ascii="Times New Roman" w:hAnsi="Times New Roman"/>
        </w:rPr>
        <w:t>“</w:t>
      </w:r>
      <w:r>
        <w:rPr>
          <w:rFonts w:ascii="Times New Roman" w:hAnsi="Times New Roman"/>
        </w:rPr>
        <w:t>Mr. Peabody</w:t>
      </w:r>
      <w:r>
        <w:rPr>
          <w:rFonts w:ascii="Times New Roman" w:hAnsi="Times New Roman"/>
        </w:rPr>
        <w:t>’</w:t>
      </w:r>
      <w:r>
        <w:rPr>
          <w:rFonts w:ascii="Times New Roman" w:hAnsi="Times New Roman"/>
        </w:rPr>
        <w:t>s Apples</w:t>
      </w:r>
      <w:r>
        <w:rPr>
          <w:rFonts w:ascii="Times New Roman" w:hAnsi="Times New Roman"/>
        </w:rPr>
        <w:t xml:space="preserve">” </w:t>
      </w:r>
      <w:r>
        <w:rPr>
          <w:rFonts w:ascii="Times New Roman" w:hAnsi="Times New Roman"/>
        </w:rPr>
        <w:t>identifying three accurate facts about sources from a story they read.</w:t>
      </w:r>
    </w:p>
    <w:p w:rsidR="004067CF" w:rsidRDefault="004067CF">
      <w:pPr>
        <w:rPr>
          <w:rFonts w:ascii="Times New Roman" w:eastAsia="Times New Roman" w:hAnsi="Times New Roman" w:cs="Times New Roman"/>
          <w:color w:val="FF0000"/>
          <w:u w:color="FF0000"/>
        </w:rPr>
      </w:pPr>
    </w:p>
    <w:p w:rsidR="004067CF" w:rsidRDefault="008A44D7">
      <w:pPr>
        <w:jc w:val="center"/>
        <w:rPr>
          <w:rFonts w:ascii="Times New Roman" w:eastAsia="Times New Roman" w:hAnsi="Times New Roman" w:cs="Times New Roman"/>
          <w:b/>
          <w:bCs/>
        </w:rPr>
      </w:pPr>
      <w:r>
        <w:rPr>
          <w:rFonts w:ascii="Times New Roman" w:hAnsi="Times New Roman"/>
          <w:b/>
          <w:bCs/>
        </w:rPr>
        <w:t>STANDARDS AND INDICATORS</w:t>
      </w:r>
    </w:p>
    <w:p w:rsidR="004067CF" w:rsidRDefault="008A44D7">
      <w:pPr>
        <w:jc w:val="center"/>
        <w:rPr>
          <w:rFonts w:ascii="Times New Roman" w:eastAsia="Times New Roman" w:hAnsi="Times New Roman" w:cs="Times New Roman"/>
          <w:b/>
          <w:bCs/>
        </w:rPr>
      </w:pPr>
      <w:r>
        <w:rPr>
          <w:rFonts w:ascii="Times New Roman" w:hAnsi="Times New Roman"/>
          <w:b/>
          <w:bCs/>
        </w:rPr>
        <w:t>NYS-CCLS / +NYS STANDARDS AND INDICATORS</w:t>
      </w:r>
    </w:p>
    <w:p w:rsidR="004067CF" w:rsidRDefault="004067CF">
      <w:pPr>
        <w:jc w:val="center"/>
        <w:rPr>
          <w:rFonts w:ascii="Times New Roman" w:eastAsia="Times New Roman" w:hAnsi="Times New Roman" w:cs="Times New Roman"/>
          <w:b/>
          <w:bCs/>
        </w:rPr>
      </w:pPr>
    </w:p>
    <w:p w:rsidR="004067CF" w:rsidRDefault="008A44D7">
      <w:pPr>
        <w:rPr>
          <w:rFonts w:ascii="Times New Roman" w:eastAsia="Times New Roman" w:hAnsi="Times New Roman" w:cs="Times New Roman"/>
          <w:b/>
          <w:bCs/>
        </w:rPr>
      </w:pPr>
      <w:r>
        <w:rPr>
          <w:rFonts w:ascii="Times New Roman" w:hAnsi="Times New Roman"/>
          <w:b/>
          <w:bCs/>
        </w:rPr>
        <w:t>New York State Social Studies Standards</w:t>
      </w:r>
    </w:p>
    <w:p w:rsidR="004067CF" w:rsidRDefault="008A44D7">
      <w:pPr>
        <w:rPr>
          <w:rFonts w:ascii="Times New Roman" w:eastAsia="Times New Roman" w:hAnsi="Times New Roman" w:cs="Times New Roman"/>
        </w:rPr>
      </w:pPr>
      <w:r>
        <w:rPr>
          <w:rFonts w:ascii="Times New Roman" w:hAnsi="Times New Roman"/>
          <w:b/>
          <w:bCs/>
        </w:rPr>
        <w:t xml:space="preserve">Key Idea: </w:t>
      </w:r>
      <w:r>
        <w:rPr>
          <w:rFonts w:ascii="Times New Roman" w:hAnsi="Times New Roman"/>
        </w:rPr>
        <w:t xml:space="preserve"> In</w:t>
      </w:r>
      <w:r>
        <w:rPr>
          <w:rFonts w:ascii="Times New Roman" w:hAnsi="Times New Roman"/>
        </w:rPr>
        <w:t>dividual Development and Cultural Identity 2.1 A community is a population of various individuals in a common location. It can be characterized as urban, suburban, or rural. Population density and use of the land are some characteristics that define and di</w:t>
      </w:r>
      <w:r>
        <w:rPr>
          <w:rFonts w:ascii="Times New Roman" w:hAnsi="Times New Roman"/>
        </w:rPr>
        <w:t>stinguish types of communities.</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rPr>
      </w:pPr>
      <w:r>
        <w:rPr>
          <w:rFonts w:ascii="Times New Roman" w:hAnsi="Times New Roman"/>
        </w:rPr>
        <w:t xml:space="preserve">Key Concept: 2.1a An urban community, or city, is characterized by dense population and land occupied primarily by buildings and structures that are used for residential and business purposes. </w:t>
      </w:r>
    </w:p>
    <w:p w:rsidR="004067CF" w:rsidRDefault="008A44D7">
      <w:pPr>
        <w:rPr>
          <w:rFonts w:ascii="Times New Roman" w:eastAsia="Times New Roman" w:hAnsi="Times New Roman" w:cs="Times New Roman"/>
        </w:rPr>
      </w:pPr>
      <w:r>
        <w:rPr>
          <w:rFonts w:ascii="Times New Roman" w:hAnsi="Times New Roman"/>
        </w:rPr>
        <w:t>2.1b Suburban communities are</w:t>
      </w:r>
      <w:r>
        <w:rPr>
          <w:rFonts w:ascii="Times New Roman" w:hAnsi="Times New Roman"/>
        </w:rPr>
        <w:t xml:space="preserve"> on the outskirts of cities, where human population is less dense, and buildings and homes are spaced farther apart. </w:t>
      </w:r>
    </w:p>
    <w:p w:rsidR="004067CF" w:rsidRDefault="008A44D7">
      <w:pPr>
        <w:rPr>
          <w:rFonts w:ascii="Times New Roman" w:eastAsia="Times New Roman" w:hAnsi="Times New Roman" w:cs="Times New Roman"/>
        </w:rPr>
      </w:pPr>
      <w:r>
        <w:rPr>
          <w:rFonts w:ascii="Times New Roman" w:hAnsi="Times New Roman"/>
        </w:rPr>
        <w:t xml:space="preserve">2.1c Rural communities are characterized by large expanses of open land and significantly lower populations than urban or suburban areas. </w:t>
      </w:r>
    </w:p>
    <w:p w:rsidR="004067CF" w:rsidRDefault="008A44D7">
      <w:pPr>
        <w:rPr>
          <w:rFonts w:ascii="Times New Roman" w:eastAsia="Times New Roman" w:hAnsi="Times New Roman" w:cs="Times New Roman"/>
        </w:rPr>
      </w:pPr>
      <w:r>
        <w:rPr>
          <w:rFonts w:ascii="Times New Roman" w:hAnsi="Times New Roman"/>
        </w:rPr>
        <w:t xml:space="preserve">2.1d  Students will identify the characteristics of urban, suburban, and rural communities and determine in which type of community they live.  By discussing different types of housing (apartment, single-family house, etc.) and the proximity of houses to </w:t>
      </w:r>
      <w:r>
        <w:rPr>
          <w:rFonts w:ascii="Times New Roman" w:hAnsi="Times New Roman"/>
        </w:rPr>
        <w:t xml:space="preserve">each other, students will understand the term </w:t>
      </w:r>
      <w:r>
        <w:rPr>
          <w:rFonts w:ascii="Times New Roman" w:hAnsi="Times New Roman"/>
        </w:rPr>
        <w:t>“</w:t>
      </w:r>
      <w:r>
        <w:rPr>
          <w:rFonts w:ascii="Times New Roman" w:hAnsi="Times New Roman"/>
        </w:rPr>
        <w:t>population density</w:t>
      </w:r>
      <w:r>
        <w:rPr>
          <w:rFonts w:ascii="Times New Roman" w:hAnsi="Times New Roman"/>
        </w:rPr>
        <w:t xml:space="preserve">” </w:t>
      </w:r>
      <w:r>
        <w:rPr>
          <w:rFonts w:ascii="Times New Roman" w:hAnsi="Times New Roman"/>
        </w:rPr>
        <w:t>and how it applies to different communities.</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sz w:val="28"/>
          <w:szCs w:val="28"/>
        </w:rPr>
      </w:pPr>
      <w:r>
        <w:rPr>
          <w:rFonts w:ascii="Times New Roman" w:hAnsi="Times New Roman"/>
          <w:b/>
          <w:bCs/>
        </w:rPr>
        <w:t xml:space="preserve">Indicator: </w:t>
      </w:r>
      <w:r>
        <w:rPr>
          <w:rFonts w:ascii="Times New Roman" w:hAnsi="Times New Roman"/>
        </w:rPr>
        <w:t xml:space="preserve">This will be evident when students compare characteristics of rural, suburban and urban communities to come to a decision on the </w:t>
      </w:r>
      <w:r>
        <w:rPr>
          <w:rFonts w:ascii="Times New Roman" w:hAnsi="Times New Roman"/>
        </w:rPr>
        <w:t>question asking which community they live in and provide sound evidence to support their decision.</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b/>
          <w:bCs/>
        </w:rPr>
      </w:pPr>
      <w:r>
        <w:rPr>
          <w:rFonts w:ascii="Times New Roman" w:hAnsi="Times New Roman"/>
          <w:b/>
          <w:bCs/>
        </w:rPr>
        <w:t>New York State Next Generation English Language Arts Learning Standard</w:t>
      </w:r>
    </w:p>
    <w:p w:rsidR="004067CF" w:rsidRDefault="008A44D7">
      <w:pPr>
        <w:rPr>
          <w:rFonts w:ascii="Times New Roman" w:eastAsia="Times New Roman" w:hAnsi="Times New Roman" w:cs="Times New Roman"/>
        </w:rPr>
      </w:pPr>
      <w:r>
        <w:rPr>
          <w:rFonts w:ascii="Times New Roman" w:hAnsi="Times New Roman"/>
        </w:rPr>
        <w:t>Language Standards-Vocabulary Acquisition and Use</w:t>
      </w:r>
    </w:p>
    <w:p w:rsidR="004067CF" w:rsidRDefault="008A44D7">
      <w:pPr>
        <w:rPr>
          <w:rFonts w:ascii="Times New Roman" w:eastAsia="Times New Roman" w:hAnsi="Times New Roman" w:cs="Times New Roman"/>
          <w:sz w:val="28"/>
          <w:szCs w:val="28"/>
        </w:rPr>
      </w:pPr>
      <w:r>
        <w:rPr>
          <w:rFonts w:ascii="Times New Roman" w:hAnsi="Times New Roman"/>
        </w:rPr>
        <w:t xml:space="preserve">2L5a: Identify real-life connections between words and their use. </w:t>
      </w:r>
    </w:p>
    <w:p w:rsidR="004067CF" w:rsidRDefault="004067CF">
      <w:pPr>
        <w:rPr>
          <w:rFonts w:ascii="Times New Roman" w:eastAsia="Times New Roman" w:hAnsi="Times New Roman" w:cs="Times New Roman"/>
          <w:sz w:val="28"/>
          <w:szCs w:val="28"/>
        </w:rPr>
      </w:pPr>
    </w:p>
    <w:p w:rsidR="004067CF" w:rsidRDefault="008A44D7">
      <w:pPr>
        <w:rPr>
          <w:rFonts w:ascii="Times New Roman" w:eastAsia="Times New Roman" w:hAnsi="Times New Roman" w:cs="Times New Roman"/>
        </w:rPr>
      </w:pPr>
      <w:r>
        <w:rPr>
          <w:rFonts w:ascii="Times New Roman" w:hAnsi="Times New Roman"/>
          <w:b/>
          <w:bCs/>
        </w:rPr>
        <w:lastRenderedPageBreak/>
        <w:t>Indicator:</w:t>
      </w:r>
      <w:r>
        <w:rPr>
          <w:rFonts w:ascii="Times New Roman" w:hAnsi="Times New Roman"/>
        </w:rPr>
        <w:t xml:space="preserve"> This will be evident when students identify connections between words and their use by participating in a discussion about rumors and the reliability of sources with their knowl</w:t>
      </w:r>
      <w:r>
        <w:rPr>
          <w:rFonts w:ascii="Times New Roman" w:hAnsi="Times New Roman"/>
        </w:rPr>
        <w:t xml:space="preserve">edge of these terms. </w:t>
      </w:r>
    </w:p>
    <w:p w:rsidR="004067CF" w:rsidRDefault="008A44D7">
      <w:pPr>
        <w:rPr>
          <w:rFonts w:ascii="Times New Roman" w:eastAsia="Times New Roman" w:hAnsi="Times New Roman" w:cs="Times New Roman"/>
        </w:rPr>
      </w:pPr>
      <w:r>
        <w:rPr>
          <w:rFonts w:ascii="Times New Roman" w:hAnsi="Times New Roman"/>
        </w:rPr>
        <w:t xml:space="preserve"> </w:t>
      </w:r>
    </w:p>
    <w:p w:rsidR="004067CF" w:rsidRDefault="008A44D7">
      <w:pPr>
        <w:rPr>
          <w:rFonts w:ascii="Times New Roman" w:eastAsia="Times New Roman" w:hAnsi="Times New Roman" w:cs="Times New Roman"/>
        </w:rPr>
      </w:pPr>
      <w:r>
        <w:rPr>
          <w:rFonts w:ascii="Times New Roman" w:hAnsi="Times New Roman"/>
          <w:b/>
          <w:bCs/>
        </w:rPr>
        <w:t xml:space="preserve">ELA Standard: </w:t>
      </w:r>
      <w:r>
        <w:rPr>
          <w:rFonts w:ascii="Times New Roman" w:hAnsi="Times New Roman"/>
        </w:rPr>
        <w:t>Research to Build and Present Knowledge</w:t>
      </w:r>
    </w:p>
    <w:p w:rsidR="004067CF" w:rsidRDefault="008A44D7">
      <w:pPr>
        <w:rPr>
          <w:rFonts w:ascii="Times New Roman" w:eastAsia="Times New Roman" w:hAnsi="Times New Roman" w:cs="Times New Roman"/>
        </w:rPr>
      </w:pPr>
      <w:r>
        <w:rPr>
          <w:rFonts w:ascii="Times New Roman" w:hAnsi="Times New Roman"/>
        </w:rPr>
        <w:t xml:space="preserve"> 9. Draw evidence from literary or informational texts to support analysis, reflection, and research.</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rPr>
      </w:pPr>
      <w:r>
        <w:rPr>
          <w:rFonts w:ascii="Times New Roman" w:hAnsi="Times New Roman"/>
          <w:b/>
          <w:bCs/>
        </w:rPr>
        <w:t xml:space="preserve">Indicator: </w:t>
      </w:r>
      <w:r>
        <w:rPr>
          <w:rFonts w:ascii="Times New Roman" w:hAnsi="Times New Roman"/>
        </w:rPr>
        <w:t>This will be evident when students complete a worksheet about so</w:t>
      </w:r>
      <w:r>
        <w:rPr>
          <w:rFonts w:ascii="Times New Roman" w:hAnsi="Times New Roman"/>
        </w:rPr>
        <w:t xml:space="preserve">urcing that goes along with the story, </w:t>
      </w:r>
      <w:r>
        <w:rPr>
          <w:rFonts w:ascii="Times New Roman" w:hAnsi="Times New Roman"/>
        </w:rPr>
        <w:t>“</w:t>
      </w:r>
      <w:r>
        <w:rPr>
          <w:rFonts w:ascii="Times New Roman" w:hAnsi="Times New Roman"/>
        </w:rPr>
        <w:t>Mr. Peabody</w:t>
      </w:r>
      <w:r>
        <w:rPr>
          <w:rFonts w:ascii="Times New Roman" w:hAnsi="Times New Roman"/>
        </w:rPr>
        <w:t>’</w:t>
      </w:r>
      <w:r>
        <w:rPr>
          <w:rFonts w:ascii="Times New Roman" w:hAnsi="Times New Roman"/>
        </w:rPr>
        <w:t>s Apples</w:t>
      </w:r>
      <w:r>
        <w:rPr>
          <w:rFonts w:ascii="Times New Roman" w:hAnsi="Times New Roman"/>
        </w:rPr>
        <w:t xml:space="preserve">”  </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rPr>
      </w:pPr>
      <w:r>
        <w:rPr>
          <w:rFonts w:ascii="Times New Roman" w:hAnsi="Times New Roman"/>
          <w:b/>
          <w:bCs/>
        </w:rPr>
        <w:t>NCSS C3</w:t>
      </w:r>
      <w:r>
        <w:rPr>
          <w:rFonts w:ascii="Times New Roman" w:hAnsi="Times New Roman"/>
        </w:rPr>
        <w:t xml:space="preserve"> </w:t>
      </w:r>
      <w:r>
        <w:rPr>
          <w:rFonts w:ascii="Times New Roman" w:hAnsi="Times New Roman"/>
          <w:b/>
          <w:bCs/>
        </w:rPr>
        <w:t>Inquiry Arc Standard:</w:t>
      </w:r>
      <w:r>
        <w:rPr>
          <w:rFonts w:ascii="Times New Roman" w:hAnsi="Times New Roman"/>
        </w:rPr>
        <w:t xml:space="preserve"> Dimension 3-Evaluating sources and using evidence.</w:t>
      </w:r>
    </w:p>
    <w:p w:rsidR="004067CF" w:rsidRDefault="008A44D7">
      <w:pPr>
        <w:rPr>
          <w:rFonts w:ascii="Cambria" w:eastAsia="Cambria" w:hAnsi="Cambria" w:cs="Cambria"/>
        </w:rPr>
      </w:pPr>
      <w:r>
        <w:rPr>
          <w:rFonts w:ascii="Cambria" w:eastAsia="Cambria" w:hAnsi="Cambria" w:cs="Cambria"/>
        </w:rPr>
        <w:tab/>
        <w:t>Students will work toward conclusions about societal issues, trends, and events by collecting evidence and ev</w:t>
      </w:r>
      <w:r>
        <w:rPr>
          <w:rFonts w:ascii="Cambria" w:eastAsia="Cambria" w:hAnsi="Cambria" w:cs="Cambria"/>
        </w:rPr>
        <w:t>aluating its usefulness in developing causal explanations.</w:t>
      </w:r>
    </w:p>
    <w:p w:rsidR="004067CF" w:rsidRDefault="004067CF">
      <w:pPr>
        <w:rPr>
          <w:rFonts w:ascii="Cambria" w:eastAsia="Cambria" w:hAnsi="Cambria" w:cs="Cambria"/>
        </w:rPr>
      </w:pPr>
    </w:p>
    <w:p w:rsidR="004067CF" w:rsidRDefault="008A44D7">
      <w:pPr>
        <w:rPr>
          <w:rFonts w:ascii="Cambria" w:eastAsia="Cambria" w:hAnsi="Cambria" w:cs="Cambria"/>
        </w:rPr>
      </w:pPr>
      <w:r>
        <w:rPr>
          <w:rFonts w:ascii="Cambria" w:eastAsia="Cambria" w:hAnsi="Cambria" w:cs="Cambria"/>
          <w:b/>
          <w:bCs/>
        </w:rPr>
        <w:t>Indicator:</w:t>
      </w:r>
      <w:r>
        <w:rPr>
          <w:rFonts w:ascii="Cambria" w:eastAsia="Cambria" w:hAnsi="Cambria" w:cs="Cambria"/>
        </w:rPr>
        <w:t xml:space="preserve"> This will be evident when students use evidence from “My. Peabody’s Apples” to tell if the information is true and is coming from a reliable source.</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rPr>
      </w:pPr>
      <w:r>
        <w:rPr>
          <w:rFonts w:ascii="Times New Roman" w:hAnsi="Times New Roman"/>
        </w:rPr>
        <w:t xml:space="preserve">Habits of Mind Skills: </w:t>
      </w:r>
    </w:p>
    <w:p w:rsidR="004067CF" w:rsidRDefault="008A44D7">
      <w:pPr>
        <w:numPr>
          <w:ilvl w:val="0"/>
          <w:numId w:val="2"/>
        </w:numPr>
      </w:pPr>
      <w:r>
        <w:rPr>
          <w:rFonts w:ascii="Times New Roman" w:hAnsi="Times New Roman"/>
        </w:rPr>
        <w:t xml:space="preserve">Gathering, </w:t>
      </w:r>
      <w:r>
        <w:rPr>
          <w:rFonts w:ascii="Times New Roman" w:hAnsi="Times New Roman"/>
        </w:rPr>
        <w:t>Interpreting and Using Evidence</w:t>
      </w:r>
    </w:p>
    <w:p w:rsidR="004067CF" w:rsidRDefault="008A44D7">
      <w:pPr>
        <w:rPr>
          <w:rFonts w:ascii="Times New Roman" w:eastAsia="Times New Roman" w:hAnsi="Times New Roman" w:cs="Times New Roman"/>
          <w:b/>
          <w:bCs/>
        </w:rPr>
      </w:pPr>
      <w:r>
        <w:rPr>
          <w:rFonts w:ascii="Times New Roman" w:eastAsia="Times New Roman" w:hAnsi="Times New Roman" w:cs="Times New Roman"/>
        </w:rPr>
        <w:tab/>
        <w:t xml:space="preserve"> 3. Identify evidence and explain content, authorship, purpose, and format; identify bias; explain the role of bias and potential audience, with teacher support.</w:t>
      </w:r>
    </w:p>
    <w:p w:rsidR="004067CF" w:rsidRDefault="004067CF">
      <w:pPr>
        <w:rPr>
          <w:rFonts w:ascii="Times New Roman" w:eastAsia="Times New Roman" w:hAnsi="Times New Roman" w:cs="Times New Roman"/>
          <w:b/>
          <w:bCs/>
          <w:sz w:val="28"/>
          <w:szCs w:val="28"/>
        </w:rPr>
      </w:pPr>
    </w:p>
    <w:p w:rsidR="004067CF" w:rsidRDefault="008A44D7">
      <w:pPr>
        <w:rPr>
          <w:rFonts w:ascii="Times New Roman" w:eastAsia="Times New Roman" w:hAnsi="Times New Roman" w:cs="Times New Roman"/>
        </w:rPr>
      </w:pPr>
      <w:r>
        <w:rPr>
          <w:rFonts w:ascii="Times New Roman" w:hAnsi="Times New Roman"/>
          <w:b/>
          <w:bCs/>
        </w:rPr>
        <w:t xml:space="preserve">Indicator: </w:t>
      </w:r>
      <w:r>
        <w:rPr>
          <w:rFonts w:ascii="Times New Roman" w:hAnsi="Times New Roman"/>
        </w:rPr>
        <w:t xml:space="preserve">This will be evident when students work on the homework assignment and identify three accurate facts about sources from a story they read on their own. </w:t>
      </w:r>
    </w:p>
    <w:p w:rsidR="004067CF" w:rsidRDefault="004067CF">
      <w:pPr>
        <w:rPr>
          <w:rFonts w:ascii="Times New Roman" w:eastAsia="Times New Roman" w:hAnsi="Times New Roman" w:cs="Times New Roman"/>
          <w:color w:val="FF0000"/>
          <w:sz w:val="28"/>
          <w:szCs w:val="28"/>
          <w:u w:color="FF0000"/>
        </w:rPr>
      </w:pPr>
    </w:p>
    <w:p w:rsidR="004067CF" w:rsidRDefault="004067CF">
      <w:pPr>
        <w:rPr>
          <w:rFonts w:ascii="Times New Roman" w:eastAsia="Times New Roman" w:hAnsi="Times New Roman" w:cs="Times New Roman"/>
          <w:color w:val="FF0000"/>
          <w:sz w:val="28"/>
          <w:szCs w:val="28"/>
          <w:u w:color="FF0000"/>
        </w:rPr>
      </w:pPr>
    </w:p>
    <w:p w:rsidR="004067CF" w:rsidRDefault="004067CF">
      <w:pPr>
        <w:rPr>
          <w:rFonts w:ascii="Times New Roman" w:eastAsia="Times New Roman" w:hAnsi="Times New Roman" w:cs="Times New Roman"/>
        </w:rPr>
      </w:pPr>
    </w:p>
    <w:p w:rsidR="004067CF" w:rsidRDefault="004067CF">
      <w:pPr>
        <w:rPr>
          <w:rFonts w:ascii="Times New Roman" w:eastAsia="Times New Roman" w:hAnsi="Times New Roman" w:cs="Times New Roman"/>
          <w:b/>
          <w:bCs/>
          <w:sz w:val="28"/>
          <w:szCs w:val="28"/>
        </w:rPr>
      </w:pPr>
    </w:p>
    <w:p w:rsidR="004067CF" w:rsidRDefault="004067CF">
      <w:pPr>
        <w:jc w:val="center"/>
        <w:rPr>
          <w:rFonts w:ascii="Times New Roman" w:eastAsia="Times New Roman" w:hAnsi="Times New Roman" w:cs="Times New Roman"/>
        </w:rPr>
      </w:pPr>
    </w:p>
    <w:p w:rsidR="004067CF" w:rsidRDefault="004067CF">
      <w:pPr>
        <w:jc w:val="center"/>
        <w:rPr>
          <w:rFonts w:ascii="Times New Roman" w:eastAsia="Times New Roman" w:hAnsi="Times New Roman" w:cs="Times New Roman"/>
        </w:rPr>
      </w:pPr>
    </w:p>
    <w:p w:rsidR="004067CF" w:rsidRDefault="004067CF">
      <w:pPr>
        <w:jc w:val="center"/>
        <w:rPr>
          <w:rFonts w:ascii="Times New Roman" w:eastAsia="Times New Roman" w:hAnsi="Times New Roman" w:cs="Times New Roman"/>
        </w:rPr>
      </w:pPr>
    </w:p>
    <w:p w:rsidR="004067CF" w:rsidRDefault="004067CF">
      <w:pPr>
        <w:jc w:val="center"/>
        <w:rPr>
          <w:rFonts w:ascii="Times New Roman" w:eastAsia="Times New Roman" w:hAnsi="Times New Roman" w:cs="Times New Roman"/>
        </w:rPr>
      </w:pP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t>DEVELOPMENTAL PROCEDURES (*Engaging the learner)</w:t>
      </w:r>
    </w:p>
    <w:p w:rsidR="004067CF" w:rsidRDefault="004067CF">
      <w:pPr>
        <w:jc w:val="center"/>
        <w:rPr>
          <w:rFonts w:ascii="Times New Roman" w:eastAsia="Times New Roman" w:hAnsi="Times New Roman" w:cs="Times New Roman"/>
          <w:b/>
          <w:bCs/>
        </w:rPr>
      </w:pPr>
    </w:p>
    <w:p w:rsidR="004067CF" w:rsidRDefault="008A44D7">
      <w:pPr>
        <w:numPr>
          <w:ilvl w:val="0"/>
          <w:numId w:val="4"/>
        </w:numPr>
        <w:rPr>
          <w:rFonts w:ascii="Times New Roman" w:hAnsi="Times New Roman"/>
          <w:b/>
          <w:bCs/>
        </w:rPr>
      </w:pPr>
      <w:r>
        <w:rPr>
          <w:rFonts w:ascii="Times New Roman" w:hAnsi="Times New Roman"/>
          <w:b/>
          <w:bCs/>
        </w:rPr>
        <w:t xml:space="preserve">MOTIVATION </w:t>
      </w:r>
    </w:p>
    <w:p w:rsidR="004067CF" w:rsidRDefault="004067CF">
      <w:pPr>
        <w:rPr>
          <w:rFonts w:ascii="Times New Roman" w:eastAsia="Times New Roman" w:hAnsi="Times New Roman" w:cs="Times New Roman"/>
          <w:b/>
          <w:bCs/>
        </w:rPr>
      </w:pPr>
    </w:p>
    <w:p w:rsidR="004067CF" w:rsidRDefault="008A44D7">
      <w:pPr>
        <w:rPr>
          <w:rFonts w:ascii="Times New Roman" w:eastAsia="Times New Roman" w:hAnsi="Times New Roman" w:cs="Times New Roman"/>
        </w:rPr>
      </w:pPr>
      <w:r>
        <w:rPr>
          <w:rFonts w:ascii="Times New Roman" w:hAnsi="Times New Roman"/>
        </w:rPr>
        <w:t xml:space="preserve">The teacher will read the story </w:t>
      </w:r>
      <w:r>
        <w:rPr>
          <w:rFonts w:ascii="Times New Roman" w:hAnsi="Times New Roman"/>
        </w:rPr>
        <w:t>“</w:t>
      </w:r>
      <w:r>
        <w:rPr>
          <w:rFonts w:ascii="Times New Roman" w:hAnsi="Times New Roman"/>
        </w:rPr>
        <w:t>Mr. Peabody</w:t>
      </w:r>
      <w:r>
        <w:rPr>
          <w:rFonts w:ascii="Times New Roman" w:hAnsi="Times New Roman"/>
        </w:rPr>
        <w:t>’</w:t>
      </w:r>
      <w:r>
        <w:rPr>
          <w:rFonts w:ascii="Times New Roman" w:hAnsi="Times New Roman"/>
        </w:rPr>
        <w:t>s Apples</w:t>
      </w:r>
      <w:r>
        <w:rPr>
          <w:rFonts w:ascii="Times New Roman" w:hAnsi="Times New Roman"/>
        </w:rPr>
        <w:t xml:space="preserve">” </w:t>
      </w:r>
      <w:r>
        <w:rPr>
          <w:rFonts w:ascii="Times New Roman" w:hAnsi="Times New Roman"/>
        </w:rPr>
        <w:t>By Madonna.</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rPr>
      </w:pPr>
      <w:r>
        <w:rPr>
          <w:rFonts w:ascii="Times New Roman" w:hAnsi="Times New Roman"/>
        </w:rPr>
        <w:t>2. Students will participate in a discussion about rumors and if they</w:t>
      </w:r>
      <w:r>
        <w:rPr>
          <w:rFonts w:ascii="Times New Roman" w:hAnsi="Times New Roman"/>
        </w:rPr>
        <w:t>’</w:t>
      </w:r>
      <w:r>
        <w:rPr>
          <w:rFonts w:ascii="Times New Roman" w:hAnsi="Times New Roman"/>
        </w:rPr>
        <w:t>ve ever heard a rumor about someone in their class that ended up not being true. Then the teacher will relate the term rumor to the story that was rea</w:t>
      </w:r>
      <w:r>
        <w:rPr>
          <w:rFonts w:ascii="Times New Roman" w:hAnsi="Times New Roman"/>
        </w:rPr>
        <w:t>d. Students will be asked to talk about this in a respectful manner and not say what the rumor was. Then the teacher will discuss key terms that go along with the word rumor such as sourcing, evidence, reliable, and purpose.</w:t>
      </w: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u w:color="FF0000"/>
        </w:rPr>
      </w:pPr>
      <w:r>
        <w:rPr>
          <w:rFonts w:ascii="Times New Roman" w:hAnsi="Times New Roman"/>
        </w:rPr>
        <w:lastRenderedPageBreak/>
        <w:t>3.</w:t>
      </w:r>
      <w:r>
        <w:rPr>
          <w:rFonts w:ascii="Times New Roman" w:hAnsi="Times New Roman"/>
          <w:color w:val="FF0000"/>
          <w:u w:color="FF0000"/>
        </w:rPr>
        <w:t xml:space="preserve">  </w:t>
      </w:r>
      <w:r>
        <w:rPr>
          <w:rFonts w:ascii="Times New Roman" w:hAnsi="Times New Roman"/>
          <w:u w:color="FF0000"/>
        </w:rPr>
        <w:t xml:space="preserve">The teacher will write on </w:t>
      </w:r>
      <w:r>
        <w:rPr>
          <w:rFonts w:ascii="Times New Roman" w:hAnsi="Times New Roman"/>
          <w:u w:color="FF0000"/>
        </w:rPr>
        <w:t xml:space="preserve">the board the definitions of these terms and how they correlate with the story. </w:t>
      </w:r>
    </w:p>
    <w:p w:rsidR="004067CF" w:rsidRDefault="008A44D7">
      <w:pPr>
        <w:rPr>
          <w:rFonts w:ascii="Times New Roman" w:eastAsia="Times New Roman" w:hAnsi="Times New Roman" w:cs="Times New Roman"/>
          <w:u w:color="FF0000"/>
        </w:rPr>
      </w:pPr>
      <w:r>
        <w:rPr>
          <w:rFonts w:ascii="Times New Roman" w:hAnsi="Times New Roman"/>
          <w:u w:color="FF0000"/>
        </w:rPr>
        <w:t>(</w:t>
      </w:r>
      <w:r>
        <w:rPr>
          <w:rFonts w:ascii="Times New Roman" w:hAnsi="Times New Roman"/>
          <w:i/>
          <w:iCs/>
          <w:u w:color="FF0000"/>
        </w:rPr>
        <w:t xml:space="preserve"> What does sourcing mean? Can anyone tell me a time where they found evidence to support their answer? Can anyone think of a story they read and what they thought the purpose</w:t>
      </w:r>
      <w:r>
        <w:rPr>
          <w:rFonts w:ascii="Times New Roman" w:hAnsi="Times New Roman"/>
          <w:i/>
          <w:iCs/>
          <w:u w:color="FF0000"/>
        </w:rPr>
        <w:t xml:space="preserve"> of the story was?)</w:t>
      </w:r>
    </w:p>
    <w:p w:rsidR="004067CF" w:rsidRDefault="004067CF">
      <w:pPr>
        <w:rPr>
          <w:rFonts w:ascii="Times New Roman" w:eastAsia="Times New Roman" w:hAnsi="Times New Roman" w:cs="Times New Roman"/>
          <w:u w:color="FF0000"/>
        </w:rPr>
      </w:pPr>
    </w:p>
    <w:p w:rsidR="004067CF" w:rsidRDefault="008A44D7">
      <w:pPr>
        <w:rPr>
          <w:rFonts w:ascii="Times New Roman" w:eastAsia="Times New Roman" w:hAnsi="Times New Roman" w:cs="Times New Roman"/>
          <w:u w:color="FF0000"/>
        </w:rPr>
      </w:pPr>
      <w:r>
        <w:rPr>
          <w:rFonts w:ascii="Times New Roman" w:hAnsi="Times New Roman"/>
          <w:u w:color="FF0000"/>
        </w:rPr>
        <w:t xml:space="preserve">4. Students will be asked questions about sourcing and the teacher will give an example from the story if they think what they heard about Mr. Peabody is true and if the source that the information is coming from is reliable. </w:t>
      </w:r>
    </w:p>
    <w:p w:rsidR="004067CF" w:rsidRDefault="008A44D7">
      <w:pPr>
        <w:rPr>
          <w:rFonts w:ascii="Times New Roman" w:eastAsia="Times New Roman" w:hAnsi="Times New Roman" w:cs="Times New Roman"/>
          <w:i/>
          <w:iCs/>
          <w:u w:color="FF0000"/>
        </w:rPr>
      </w:pPr>
      <w:r>
        <w:rPr>
          <w:rFonts w:ascii="Times New Roman" w:hAnsi="Times New Roman"/>
          <w:u w:color="FF0000"/>
        </w:rPr>
        <w:t>(</w:t>
      </w:r>
      <w:r>
        <w:rPr>
          <w:rFonts w:ascii="Times New Roman" w:hAnsi="Times New Roman"/>
          <w:i/>
          <w:iCs/>
          <w:u w:color="FF0000"/>
        </w:rPr>
        <w:t xml:space="preserve">How do </w:t>
      </w:r>
      <w:r>
        <w:rPr>
          <w:rFonts w:ascii="Times New Roman" w:hAnsi="Times New Roman"/>
          <w:i/>
          <w:iCs/>
          <w:u w:color="FF0000"/>
        </w:rPr>
        <w:t xml:space="preserve">we know what  Tommy </w:t>
      </w:r>
      <w:proofErr w:type="spellStart"/>
      <w:r>
        <w:rPr>
          <w:rFonts w:ascii="Times New Roman" w:hAnsi="Times New Roman"/>
          <w:i/>
          <w:iCs/>
          <w:u w:color="FF0000"/>
        </w:rPr>
        <w:t>Tittlebottom</w:t>
      </w:r>
      <w:proofErr w:type="spellEnd"/>
      <w:r>
        <w:rPr>
          <w:rFonts w:ascii="Times New Roman" w:hAnsi="Times New Roman"/>
          <w:i/>
          <w:iCs/>
          <w:u w:color="FF0000"/>
        </w:rPr>
        <w:t xml:space="preserve"> is saying about Mr. Peabody is reliable? Do we know that Mr. Peabody is actually stealing? What evidence from the story can support your answer?)</w:t>
      </w:r>
    </w:p>
    <w:p w:rsidR="004067CF" w:rsidRDefault="004067CF">
      <w:pPr>
        <w:rPr>
          <w:rFonts w:ascii="Times New Roman" w:eastAsia="Times New Roman" w:hAnsi="Times New Roman" w:cs="Times New Roman"/>
          <w:u w:color="FF0000"/>
        </w:rPr>
      </w:pPr>
    </w:p>
    <w:p w:rsidR="004067CF" w:rsidRDefault="008A44D7">
      <w:pPr>
        <w:rPr>
          <w:rFonts w:ascii="Times New Roman" w:eastAsia="Times New Roman" w:hAnsi="Times New Roman" w:cs="Times New Roman"/>
          <w:u w:color="FF0000"/>
        </w:rPr>
      </w:pPr>
      <w:r>
        <w:rPr>
          <w:rFonts w:ascii="Times New Roman" w:hAnsi="Times New Roman"/>
          <w:u w:color="FF0000"/>
        </w:rPr>
        <w:t xml:space="preserve">5. Students will complete a worksheet about sourcing that goes along with </w:t>
      </w:r>
      <w:r>
        <w:rPr>
          <w:rFonts w:ascii="Times New Roman" w:hAnsi="Times New Roman"/>
          <w:u w:color="FF0000"/>
        </w:rPr>
        <w:t>“</w:t>
      </w:r>
      <w:r>
        <w:rPr>
          <w:rFonts w:ascii="Times New Roman" w:hAnsi="Times New Roman"/>
          <w:u w:color="FF0000"/>
        </w:rPr>
        <w:t>M</w:t>
      </w:r>
      <w:r>
        <w:rPr>
          <w:rFonts w:ascii="Times New Roman" w:hAnsi="Times New Roman"/>
          <w:u w:color="FF0000"/>
        </w:rPr>
        <w:t>r. Peabody</w:t>
      </w:r>
      <w:r>
        <w:rPr>
          <w:rFonts w:ascii="Times New Roman" w:hAnsi="Times New Roman"/>
          <w:u w:color="FF0000"/>
        </w:rPr>
        <w:t>’</w:t>
      </w:r>
      <w:r>
        <w:rPr>
          <w:rFonts w:ascii="Times New Roman" w:hAnsi="Times New Roman"/>
          <w:u w:color="FF0000"/>
        </w:rPr>
        <w:t>s Apples</w:t>
      </w:r>
      <w:r>
        <w:rPr>
          <w:rFonts w:ascii="Times New Roman" w:hAnsi="Times New Roman"/>
          <w:u w:color="FF0000"/>
        </w:rPr>
        <w:t xml:space="preserve">”  </w:t>
      </w:r>
      <w:r>
        <w:rPr>
          <w:rFonts w:ascii="Times New Roman" w:hAnsi="Times New Roman"/>
          <w:u w:color="FF0000"/>
        </w:rPr>
        <w:t>and will then have knowledge about reliable sources and the author</w:t>
      </w:r>
      <w:r>
        <w:rPr>
          <w:rFonts w:ascii="Times New Roman" w:hAnsi="Times New Roman"/>
          <w:u w:color="FF0000"/>
        </w:rPr>
        <w:t>’</w:t>
      </w:r>
      <w:r>
        <w:rPr>
          <w:rFonts w:ascii="Times New Roman" w:hAnsi="Times New Roman"/>
          <w:u w:color="FF0000"/>
        </w:rPr>
        <w:t>s purpose of writing the story.</w:t>
      </w:r>
    </w:p>
    <w:p w:rsidR="004067CF" w:rsidRDefault="008A44D7">
      <w:pPr>
        <w:rPr>
          <w:rFonts w:ascii="Times New Roman" w:eastAsia="Times New Roman" w:hAnsi="Times New Roman" w:cs="Times New Roman"/>
          <w:i/>
          <w:iCs/>
          <w:u w:color="FF0000"/>
        </w:rPr>
      </w:pPr>
      <w:r>
        <w:rPr>
          <w:rFonts w:ascii="Times New Roman" w:hAnsi="Times New Roman"/>
          <w:i/>
          <w:iCs/>
          <w:u w:color="FF0000"/>
        </w:rPr>
        <w:t>(What can you tell me about rumors and how does the term rumors relate to the story?  What is the authors purpose of writing this story</w:t>
      </w:r>
      <w:r>
        <w:rPr>
          <w:rFonts w:ascii="Times New Roman" w:hAnsi="Times New Roman"/>
          <w:i/>
          <w:iCs/>
          <w:u w:color="FF0000"/>
        </w:rPr>
        <w:t>?)</w:t>
      </w:r>
    </w:p>
    <w:p w:rsidR="004067CF" w:rsidRDefault="004067CF">
      <w:pPr>
        <w:rPr>
          <w:rFonts w:ascii="Times New Roman" w:eastAsia="Times New Roman" w:hAnsi="Times New Roman" w:cs="Times New Roman"/>
          <w:u w:color="FF0000"/>
        </w:rPr>
      </w:pPr>
    </w:p>
    <w:p w:rsidR="004067CF" w:rsidRDefault="008A44D7">
      <w:pPr>
        <w:rPr>
          <w:rFonts w:ascii="Times New Roman" w:eastAsia="Times New Roman" w:hAnsi="Times New Roman" w:cs="Times New Roman"/>
          <w:sz w:val="28"/>
          <w:szCs w:val="28"/>
          <w:u w:color="FF0000"/>
        </w:rPr>
      </w:pPr>
      <w:r>
        <w:rPr>
          <w:rFonts w:ascii="Times New Roman" w:hAnsi="Times New Roman"/>
          <w:u w:color="FF0000"/>
        </w:rPr>
        <w:t>6. Students will have to create three sentences about sourcing for homework. The first sentence will be to pick a sentence from a story they have read on their own and write why this sentence is a reliable source and where it is coming from. The second</w:t>
      </w:r>
      <w:r>
        <w:rPr>
          <w:rFonts w:ascii="Times New Roman" w:hAnsi="Times New Roman"/>
          <w:u w:color="FF0000"/>
        </w:rPr>
        <w:t xml:space="preserve"> sentence will be to find different sources in the story such as another character that was giving unreliable information about the main character for example. The third sentence will be what they thought the author</w:t>
      </w:r>
      <w:r>
        <w:rPr>
          <w:rFonts w:ascii="Times New Roman" w:hAnsi="Times New Roman"/>
          <w:u w:color="FF0000"/>
        </w:rPr>
        <w:t>’</w:t>
      </w:r>
      <w:r>
        <w:rPr>
          <w:rFonts w:ascii="Times New Roman" w:hAnsi="Times New Roman"/>
          <w:u w:color="FF0000"/>
        </w:rPr>
        <w:t>s purpose was for writing this story and</w:t>
      </w:r>
      <w:r>
        <w:rPr>
          <w:rFonts w:ascii="Times New Roman" w:hAnsi="Times New Roman"/>
          <w:u w:color="FF0000"/>
        </w:rPr>
        <w:t xml:space="preserve"> then draw a picture on their homework sheet that they liked about the story they read on their own. </w:t>
      </w:r>
    </w:p>
    <w:p w:rsidR="004067CF" w:rsidRDefault="008A44D7">
      <w:pPr>
        <w:rPr>
          <w:rFonts w:ascii="Times New Roman" w:eastAsia="Times New Roman" w:hAnsi="Times New Roman" w:cs="Times New Roman"/>
          <w:i/>
          <w:iCs/>
          <w:color w:val="FF0000"/>
          <w:u w:color="FF0000"/>
        </w:rPr>
      </w:pPr>
      <w:r>
        <w:rPr>
          <w:rFonts w:ascii="Times New Roman" w:hAnsi="Times New Roman"/>
          <w:i/>
          <w:iCs/>
          <w:u w:color="FF0000"/>
        </w:rPr>
        <w:t>(Can you think of a book you read that has to do with rumors? Can you find any evidence in the story you read that made the source reliable and unreliable</w:t>
      </w:r>
      <w:r>
        <w:rPr>
          <w:rFonts w:ascii="Times New Roman" w:hAnsi="Times New Roman"/>
          <w:i/>
          <w:iCs/>
          <w:u w:color="FF0000"/>
        </w:rPr>
        <w:t>? What do you think the authors purpose was while writing this story?)</w:t>
      </w:r>
    </w:p>
    <w:p w:rsidR="004067CF" w:rsidRDefault="004067CF">
      <w:pPr>
        <w:rPr>
          <w:rFonts w:ascii="Times New Roman" w:eastAsia="Times New Roman" w:hAnsi="Times New Roman" w:cs="Times New Roman"/>
          <w:color w:val="FF0000"/>
          <w:u w:color="FF0000"/>
        </w:rPr>
      </w:pPr>
    </w:p>
    <w:p w:rsidR="004067CF" w:rsidRDefault="004067CF">
      <w:pPr>
        <w:rPr>
          <w:rFonts w:ascii="Symbol" w:eastAsia="Symbol" w:hAnsi="Symbol" w:cs="Symbol"/>
          <w:color w:val="FF0000"/>
          <w:u w:color="FF0000"/>
        </w:rPr>
      </w:pPr>
    </w:p>
    <w:p w:rsidR="004067CF" w:rsidRDefault="004067CF">
      <w:pPr>
        <w:rPr>
          <w:rFonts w:ascii="Times New Roman" w:eastAsia="Times New Roman" w:hAnsi="Times New Roman" w:cs="Times New Roman"/>
          <w:color w:val="FF0000"/>
          <w:sz w:val="28"/>
          <w:szCs w:val="28"/>
          <w:u w:color="FF0000"/>
        </w:rPr>
      </w:pPr>
    </w:p>
    <w:p w:rsidR="004067CF" w:rsidRDefault="008A44D7">
      <w:pPr>
        <w:rPr>
          <w:rFonts w:ascii="Times New Roman" w:eastAsia="Times New Roman" w:hAnsi="Times New Roman" w:cs="Times New Roman"/>
          <w:b/>
          <w:bCs/>
          <w:sz w:val="28"/>
          <w:szCs w:val="28"/>
        </w:rPr>
      </w:pPr>
      <w:r>
        <w:rPr>
          <w:rFonts w:ascii="Times New Roman" w:hAnsi="Times New Roman"/>
          <w:b/>
          <w:bCs/>
          <w:sz w:val="28"/>
          <w:szCs w:val="28"/>
        </w:rPr>
        <w:t>INSTRUCTIONAL STRATEGIES</w:t>
      </w:r>
    </w:p>
    <w:p w:rsidR="004067CF" w:rsidRDefault="004067CF">
      <w:pPr>
        <w:rPr>
          <w:rFonts w:ascii="Times New Roman" w:eastAsia="Times New Roman" w:hAnsi="Times New Roman" w:cs="Times New Roman"/>
          <w:b/>
          <w:bCs/>
          <w:sz w:val="28"/>
          <w:szCs w:val="28"/>
        </w:rPr>
      </w:pPr>
    </w:p>
    <w:p w:rsidR="004067CF" w:rsidRDefault="008A44D7">
      <w:pPr>
        <w:rPr>
          <w:rFonts w:ascii="Times New Roman" w:eastAsia="Times New Roman" w:hAnsi="Times New Roman" w:cs="Times New Roman"/>
          <w:sz w:val="28"/>
          <w:szCs w:val="28"/>
        </w:rPr>
      </w:pPr>
      <w:r>
        <w:rPr>
          <w:rFonts w:ascii="Times New Roman" w:hAnsi="Times New Roman"/>
          <w:b/>
          <w:bCs/>
          <w:sz w:val="28"/>
          <w:szCs w:val="28"/>
        </w:rPr>
        <w:t xml:space="preserve">Modeling </w:t>
      </w:r>
      <w:r>
        <w:rPr>
          <w:rFonts w:ascii="Times New Roman" w:hAnsi="Times New Roman"/>
          <w:sz w:val="28"/>
          <w:szCs w:val="28"/>
        </w:rPr>
        <w:t>(Showing rather than telling by acting out)</w:t>
      </w:r>
    </w:p>
    <w:p w:rsidR="004067CF" w:rsidRDefault="008A44D7">
      <w:pPr>
        <w:rPr>
          <w:rFonts w:ascii="Times New Roman" w:eastAsia="Times New Roman" w:hAnsi="Times New Roman" w:cs="Times New Roman"/>
        </w:rPr>
      </w:pPr>
      <w:r>
        <w:rPr>
          <w:rFonts w:ascii="Times New Roman" w:eastAsia="Times New Roman" w:hAnsi="Times New Roman" w:cs="Times New Roman"/>
          <w:b/>
          <w:bCs/>
        </w:rPr>
        <w:tab/>
      </w:r>
      <w:r>
        <w:rPr>
          <w:rFonts w:ascii="Times New Roman" w:hAnsi="Times New Roman"/>
          <w:b/>
          <w:bCs/>
          <w:u w:val="single"/>
        </w:rPr>
        <w:t>Indicator:</w:t>
      </w:r>
      <w:r>
        <w:rPr>
          <w:rFonts w:ascii="Times New Roman" w:hAnsi="Times New Roman"/>
        </w:rPr>
        <w:t xml:space="preserve"> This will be evident when the teacher reads the story </w:t>
      </w:r>
      <w:r>
        <w:rPr>
          <w:rFonts w:ascii="Times New Roman" w:hAnsi="Times New Roman"/>
        </w:rPr>
        <w:t>“</w:t>
      </w:r>
      <w:r>
        <w:rPr>
          <w:rFonts w:ascii="Times New Roman" w:hAnsi="Times New Roman"/>
        </w:rPr>
        <w:t>Mr. Peabody</w:t>
      </w:r>
      <w:r>
        <w:rPr>
          <w:rFonts w:ascii="Times New Roman" w:hAnsi="Times New Roman"/>
        </w:rPr>
        <w:t>’</w:t>
      </w:r>
      <w:r>
        <w:rPr>
          <w:rFonts w:ascii="Times New Roman" w:hAnsi="Times New Roman"/>
        </w:rPr>
        <w:t>s Apples</w:t>
      </w:r>
      <w:r>
        <w:rPr>
          <w:rFonts w:ascii="Times New Roman" w:hAnsi="Times New Roman"/>
        </w:rPr>
        <w:t xml:space="preserve">” </w:t>
      </w:r>
      <w:r>
        <w:rPr>
          <w:rFonts w:ascii="Times New Roman" w:hAnsi="Times New Roman"/>
        </w:rPr>
        <w:t>by Madonna.</w:t>
      </w:r>
    </w:p>
    <w:p w:rsidR="004067CF" w:rsidRDefault="004067CF">
      <w:pPr>
        <w:rPr>
          <w:rFonts w:ascii="Times New Roman" w:eastAsia="Times New Roman" w:hAnsi="Times New Roman" w:cs="Times New Roman"/>
          <w:b/>
          <w:bCs/>
        </w:rPr>
      </w:pPr>
    </w:p>
    <w:p w:rsidR="004067CF" w:rsidRDefault="008A44D7">
      <w:pPr>
        <w:rPr>
          <w:rFonts w:ascii="Times New Roman" w:eastAsia="Times New Roman" w:hAnsi="Times New Roman" w:cs="Times New Roman"/>
          <w:b/>
          <w:bCs/>
        </w:rPr>
      </w:pPr>
      <w:r>
        <w:rPr>
          <w:rFonts w:ascii="Times New Roman" w:hAnsi="Times New Roman"/>
          <w:b/>
          <w:bCs/>
        </w:rPr>
        <w:t xml:space="preserve">Direct Instruction </w:t>
      </w:r>
      <w:r>
        <w:rPr>
          <w:rFonts w:ascii="Times New Roman" w:hAnsi="Times New Roman"/>
        </w:rPr>
        <w:t>(Teaching in front of the room while students listen)</w:t>
      </w:r>
    </w:p>
    <w:p w:rsidR="004067CF" w:rsidRDefault="008A44D7">
      <w:pPr>
        <w:rPr>
          <w:rFonts w:ascii="Times New Roman" w:eastAsia="Times New Roman" w:hAnsi="Times New Roman" w:cs="Times New Roman"/>
        </w:rPr>
      </w:pPr>
      <w:r>
        <w:rPr>
          <w:rFonts w:ascii="Times New Roman" w:eastAsia="Times New Roman" w:hAnsi="Times New Roman" w:cs="Times New Roman"/>
          <w:b/>
          <w:bCs/>
        </w:rPr>
        <w:tab/>
      </w:r>
      <w:r>
        <w:rPr>
          <w:rFonts w:ascii="Times New Roman" w:hAnsi="Times New Roman"/>
          <w:b/>
          <w:bCs/>
          <w:u w:val="single"/>
        </w:rPr>
        <w:t>Indicator:</w:t>
      </w:r>
      <w:r>
        <w:rPr>
          <w:rFonts w:ascii="Times New Roman" w:hAnsi="Times New Roman"/>
        </w:rPr>
        <w:t xml:space="preserve"> This will be evident when the teacher gives directions on how to complete the sourcing worksheet and homework.</w:t>
      </w:r>
    </w:p>
    <w:p w:rsidR="004067CF" w:rsidRDefault="004067CF">
      <w:pPr>
        <w:rPr>
          <w:rFonts w:ascii="Times New Roman" w:eastAsia="Times New Roman" w:hAnsi="Times New Roman" w:cs="Times New Roman"/>
          <w:b/>
          <w:bCs/>
        </w:rPr>
      </w:pPr>
    </w:p>
    <w:p w:rsidR="004067CF" w:rsidRDefault="008A44D7">
      <w:pPr>
        <w:rPr>
          <w:rFonts w:ascii="Times New Roman" w:eastAsia="Times New Roman" w:hAnsi="Times New Roman" w:cs="Times New Roman"/>
          <w:b/>
          <w:bCs/>
        </w:rPr>
      </w:pPr>
      <w:r>
        <w:rPr>
          <w:rFonts w:ascii="Times New Roman" w:hAnsi="Times New Roman"/>
          <w:b/>
          <w:bCs/>
        </w:rPr>
        <w:t xml:space="preserve">Cooperative Learning </w:t>
      </w:r>
      <w:r>
        <w:rPr>
          <w:rFonts w:ascii="Times New Roman" w:hAnsi="Times New Roman"/>
        </w:rPr>
        <w:t xml:space="preserve">(Engage students to work together on </w:t>
      </w:r>
      <w:r>
        <w:rPr>
          <w:rFonts w:ascii="Times New Roman" w:hAnsi="Times New Roman"/>
        </w:rPr>
        <w:t>an activity)</w:t>
      </w:r>
    </w:p>
    <w:p w:rsidR="004067CF" w:rsidRDefault="008A44D7">
      <w:pPr>
        <w:rPr>
          <w:rFonts w:ascii="Times New Roman" w:eastAsia="Times New Roman" w:hAnsi="Times New Roman" w:cs="Times New Roman"/>
        </w:rPr>
      </w:pPr>
      <w:r>
        <w:rPr>
          <w:rFonts w:ascii="Times New Roman" w:eastAsia="Times New Roman" w:hAnsi="Times New Roman" w:cs="Times New Roman"/>
          <w:b/>
          <w:bCs/>
        </w:rPr>
        <w:tab/>
      </w:r>
      <w:r>
        <w:rPr>
          <w:rFonts w:ascii="Times New Roman" w:hAnsi="Times New Roman"/>
          <w:b/>
          <w:bCs/>
          <w:u w:val="single"/>
        </w:rPr>
        <w:t>Indicator:</w:t>
      </w:r>
      <w:r>
        <w:rPr>
          <w:rFonts w:ascii="Times New Roman" w:hAnsi="Times New Roman"/>
        </w:rPr>
        <w:t xml:space="preserve"> This will be evident when students participate in a class discussion about rumors and work on the sourcing sheet together. </w:t>
      </w:r>
    </w:p>
    <w:p w:rsidR="004067CF" w:rsidRDefault="004067CF">
      <w:pPr>
        <w:rPr>
          <w:rFonts w:ascii="Times New Roman" w:eastAsia="Times New Roman" w:hAnsi="Times New Roman" w:cs="Times New Roman"/>
          <w:b/>
          <w:bCs/>
        </w:rPr>
      </w:pPr>
    </w:p>
    <w:p w:rsidR="004067CF" w:rsidRDefault="008A44D7">
      <w:pPr>
        <w:rPr>
          <w:rFonts w:ascii="Times New Roman" w:eastAsia="Times New Roman" w:hAnsi="Times New Roman" w:cs="Times New Roman"/>
          <w:b/>
          <w:bCs/>
        </w:rPr>
      </w:pPr>
      <w:r>
        <w:rPr>
          <w:rFonts w:ascii="Times New Roman" w:hAnsi="Times New Roman"/>
          <w:b/>
          <w:bCs/>
        </w:rPr>
        <w:lastRenderedPageBreak/>
        <w:t xml:space="preserve">Individual Learning </w:t>
      </w:r>
      <w:r>
        <w:rPr>
          <w:rFonts w:ascii="Times New Roman" w:hAnsi="Times New Roman"/>
        </w:rPr>
        <w:t xml:space="preserve"> (Engage students to work alone on an activity)</w:t>
      </w:r>
    </w:p>
    <w:p w:rsidR="004067CF" w:rsidRDefault="008A44D7">
      <w:pPr>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hAnsi="Times New Roman"/>
          <w:b/>
          <w:bCs/>
          <w:u w:val="single"/>
        </w:rPr>
        <w:t>Indicator:</w:t>
      </w:r>
      <w:r>
        <w:rPr>
          <w:rFonts w:ascii="Times New Roman" w:hAnsi="Times New Roman"/>
        </w:rPr>
        <w:t xml:space="preserve"> This will be evident when </w:t>
      </w:r>
      <w:r>
        <w:rPr>
          <w:rFonts w:ascii="Times New Roman" w:hAnsi="Times New Roman"/>
        </w:rPr>
        <w:t>students work on the homework.</w:t>
      </w:r>
    </w:p>
    <w:p w:rsidR="004067CF" w:rsidRDefault="004067CF">
      <w:pPr>
        <w:rPr>
          <w:rFonts w:ascii="Times New Roman" w:eastAsia="Times New Roman" w:hAnsi="Times New Roman" w:cs="Times New Roman"/>
          <w:sz w:val="28"/>
          <w:szCs w:val="28"/>
        </w:rPr>
      </w:pPr>
    </w:p>
    <w:p w:rsidR="004067CF" w:rsidRDefault="004067CF">
      <w:pPr>
        <w:rPr>
          <w:rFonts w:ascii="Times New Roman" w:eastAsia="Times New Roman" w:hAnsi="Times New Roman" w:cs="Times New Roman"/>
        </w:rPr>
      </w:pP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t>ADAPTATIONS</w:t>
      </w:r>
    </w:p>
    <w:p w:rsidR="004067CF" w:rsidRDefault="004067CF">
      <w:pPr>
        <w:jc w:val="center"/>
        <w:rPr>
          <w:rFonts w:ascii="Times New Roman" w:eastAsia="Times New Roman" w:hAnsi="Times New Roman" w:cs="Times New Roman"/>
          <w:b/>
          <w:bCs/>
          <w:sz w:val="28"/>
          <w:szCs w:val="28"/>
        </w:rPr>
      </w:pPr>
    </w:p>
    <w:p w:rsidR="004067CF" w:rsidRDefault="008A44D7">
      <w:pPr>
        <w:rPr>
          <w:rFonts w:ascii="Times New Roman" w:eastAsia="Times New Roman" w:hAnsi="Times New Roman" w:cs="Times New Roman"/>
          <w:u w:color="FF0000"/>
        </w:rPr>
      </w:pPr>
      <w:r>
        <w:rPr>
          <w:rFonts w:ascii="Times New Roman" w:hAnsi="Times New Roman"/>
          <w:u w:color="FF0000"/>
        </w:rPr>
        <w:t>The student who doesn</w:t>
      </w:r>
      <w:r>
        <w:rPr>
          <w:rFonts w:ascii="Times New Roman" w:hAnsi="Times New Roman"/>
          <w:u w:color="FF0000"/>
        </w:rPr>
        <w:t>’</w:t>
      </w:r>
      <w:r>
        <w:rPr>
          <w:rFonts w:ascii="Times New Roman" w:hAnsi="Times New Roman"/>
          <w:u w:color="FF0000"/>
        </w:rPr>
        <w:t>t take notes well will be given a sheet with all of the terms and definitions we go over including sourcing, evidence, reliable, rumors, purpose.</w:t>
      </w:r>
    </w:p>
    <w:p w:rsidR="004067CF" w:rsidRDefault="008A44D7">
      <w:pPr>
        <w:rPr>
          <w:rFonts w:ascii="Times New Roman" w:eastAsia="Times New Roman" w:hAnsi="Times New Roman" w:cs="Times New Roman"/>
          <w:u w:color="FF0000"/>
        </w:rPr>
      </w:pPr>
      <w:r>
        <w:rPr>
          <w:rFonts w:ascii="Arial Unicode MS" w:eastAsia="Arial Unicode MS" w:hAnsi="Arial Unicode MS" w:cs="Arial Unicode MS"/>
          <w:u w:color="FF0000"/>
        </w:rPr>
        <w:br/>
      </w:r>
      <w:r>
        <w:rPr>
          <w:rFonts w:ascii="Times New Roman" w:hAnsi="Times New Roman"/>
          <w:u w:color="FF0000"/>
        </w:rPr>
        <w:t xml:space="preserve">The teacher will monitor this student </w:t>
      </w:r>
      <w:r>
        <w:rPr>
          <w:rFonts w:ascii="Times New Roman" w:hAnsi="Times New Roman"/>
          <w:u w:color="FF0000"/>
        </w:rPr>
        <w:t>carefully so that they don</w:t>
      </w:r>
      <w:r>
        <w:rPr>
          <w:rFonts w:ascii="Times New Roman" w:hAnsi="Times New Roman"/>
          <w:u w:color="FF0000"/>
        </w:rPr>
        <w:t>’</w:t>
      </w:r>
      <w:r>
        <w:rPr>
          <w:rFonts w:ascii="Times New Roman" w:hAnsi="Times New Roman"/>
          <w:u w:color="FF0000"/>
        </w:rPr>
        <w:t>t feel left out or is having trouble working with that group.</w:t>
      </w:r>
    </w:p>
    <w:p w:rsidR="004067CF" w:rsidRDefault="004067CF">
      <w:pPr>
        <w:rPr>
          <w:rFonts w:ascii="Times New Roman" w:eastAsia="Times New Roman" w:hAnsi="Times New Roman" w:cs="Times New Roman"/>
          <w:u w:color="FF0000"/>
        </w:rPr>
      </w:pPr>
    </w:p>
    <w:p w:rsidR="004067CF" w:rsidRDefault="008A44D7">
      <w:pPr>
        <w:rPr>
          <w:rFonts w:ascii="Times New Roman" w:eastAsia="Times New Roman" w:hAnsi="Times New Roman" w:cs="Times New Roman"/>
          <w:u w:color="FF0000"/>
        </w:rPr>
      </w:pPr>
      <w:r>
        <w:rPr>
          <w:rFonts w:ascii="Times New Roman" w:hAnsi="Times New Roman"/>
          <w:u w:color="FF0000"/>
        </w:rPr>
        <w:t>The student who has trouble staying focused or can</w:t>
      </w:r>
      <w:r>
        <w:rPr>
          <w:rFonts w:ascii="Times New Roman" w:hAnsi="Times New Roman"/>
          <w:u w:color="FF0000"/>
        </w:rPr>
        <w:t>’</w:t>
      </w:r>
      <w:r>
        <w:rPr>
          <w:rFonts w:ascii="Times New Roman" w:hAnsi="Times New Roman"/>
          <w:u w:color="FF0000"/>
        </w:rPr>
        <w:t>t see far away will sit next to the teacher during the read aloud.</w:t>
      </w:r>
    </w:p>
    <w:p w:rsidR="004067CF" w:rsidRDefault="004067CF">
      <w:pPr>
        <w:rPr>
          <w:rFonts w:ascii="Times New Roman" w:eastAsia="Times New Roman" w:hAnsi="Times New Roman" w:cs="Times New Roman"/>
          <w:u w:color="FF0000"/>
        </w:rPr>
      </w:pPr>
    </w:p>
    <w:p w:rsidR="004067CF" w:rsidRDefault="008A44D7">
      <w:pPr>
        <w:rPr>
          <w:rFonts w:ascii="Times New Roman" w:eastAsia="Times New Roman" w:hAnsi="Times New Roman" w:cs="Times New Roman"/>
          <w:color w:val="FF0000"/>
          <w:u w:color="FF0000"/>
        </w:rPr>
      </w:pPr>
      <w:r>
        <w:rPr>
          <w:rFonts w:ascii="Times New Roman" w:hAnsi="Times New Roman"/>
          <w:u w:color="FF0000"/>
        </w:rPr>
        <w:t>The student who struggles to remember the story</w:t>
      </w:r>
      <w:r>
        <w:rPr>
          <w:rFonts w:ascii="Times New Roman" w:hAnsi="Times New Roman"/>
          <w:u w:color="FF0000"/>
        </w:rPr>
        <w:t xml:space="preserve"> to answer the questions will be able to read the story over again.</w:t>
      </w:r>
    </w:p>
    <w:p w:rsidR="004067CF" w:rsidRDefault="004067CF">
      <w:pPr>
        <w:rPr>
          <w:rFonts w:ascii="Times New Roman" w:eastAsia="Times New Roman" w:hAnsi="Times New Roman" w:cs="Times New Roman"/>
          <w:sz w:val="28"/>
          <w:szCs w:val="28"/>
        </w:rPr>
      </w:pPr>
    </w:p>
    <w:p w:rsidR="004067CF" w:rsidRDefault="004067CF">
      <w:pPr>
        <w:rPr>
          <w:rFonts w:ascii="Times New Roman" w:eastAsia="Times New Roman" w:hAnsi="Times New Roman" w:cs="Times New Roman"/>
        </w:rPr>
      </w:pP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t>DIFFERENTIATION OF INSTRUCTION</w:t>
      </w:r>
      <w:r>
        <w:rPr>
          <w:rFonts w:ascii="Arial Unicode MS" w:eastAsia="Arial Unicode MS" w:hAnsi="Arial Unicode MS" w:cs="Arial Unicode MS"/>
          <w:sz w:val="28"/>
          <w:szCs w:val="28"/>
        </w:rPr>
        <w:br/>
      </w:r>
    </w:p>
    <w:p w:rsidR="004067CF" w:rsidRDefault="008A44D7">
      <w:pPr>
        <w:rPr>
          <w:rFonts w:ascii="Times New Roman" w:eastAsia="Times New Roman" w:hAnsi="Times New Roman" w:cs="Times New Roman"/>
        </w:rPr>
      </w:pPr>
      <w:r>
        <w:rPr>
          <w:rFonts w:ascii="Times New Roman" w:hAnsi="Times New Roman"/>
          <w:b/>
          <w:bCs/>
          <w:u w:val="single"/>
        </w:rPr>
        <w:t>Auditory Learners:</w:t>
      </w:r>
      <w:r>
        <w:rPr>
          <w:rFonts w:ascii="Times New Roman" w:hAnsi="Times New Roman"/>
          <w:b/>
          <w:bCs/>
        </w:rPr>
        <w:t xml:space="preserve"> </w:t>
      </w:r>
      <w:r>
        <w:rPr>
          <w:rFonts w:ascii="Times New Roman" w:hAnsi="Times New Roman"/>
        </w:rPr>
        <w:t xml:space="preserve">Students will listen to the teacher read the story </w:t>
      </w:r>
      <w:r>
        <w:rPr>
          <w:rFonts w:ascii="Times New Roman" w:hAnsi="Times New Roman"/>
        </w:rPr>
        <w:t>“</w:t>
      </w:r>
      <w:r>
        <w:rPr>
          <w:rFonts w:ascii="Times New Roman" w:hAnsi="Times New Roman"/>
        </w:rPr>
        <w:t>Mr. Peabody</w:t>
      </w:r>
      <w:r>
        <w:rPr>
          <w:rFonts w:ascii="Times New Roman" w:hAnsi="Times New Roman"/>
        </w:rPr>
        <w:t>’</w:t>
      </w:r>
      <w:r>
        <w:rPr>
          <w:rFonts w:ascii="Times New Roman" w:hAnsi="Times New Roman"/>
        </w:rPr>
        <w:t>s Apples</w:t>
      </w:r>
      <w:r>
        <w:rPr>
          <w:rFonts w:ascii="Times New Roman" w:hAnsi="Times New Roman"/>
        </w:rPr>
        <w:t xml:space="preserve">” </w:t>
      </w:r>
      <w:r>
        <w:rPr>
          <w:rFonts w:ascii="Times New Roman" w:hAnsi="Times New Roman"/>
        </w:rPr>
        <w:t>and listen to the class have a discussion about it</w:t>
      </w:r>
    </w:p>
    <w:p w:rsidR="004067CF" w:rsidRDefault="004067CF">
      <w:pPr>
        <w:rPr>
          <w:rFonts w:ascii="Times New Roman" w:eastAsia="Times New Roman" w:hAnsi="Times New Roman" w:cs="Times New Roman"/>
          <w:b/>
          <w:bCs/>
          <w:sz w:val="28"/>
          <w:szCs w:val="28"/>
        </w:rPr>
      </w:pPr>
    </w:p>
    <w:p w:rsidR="004067CF" w:rsidRDefault="004067CF">
      <w:pPr>
        <w:rPr>
          <w:rFonts w:ascii="Times New Roman" w:eastAsia="Times New Roman" w:hAnsi="Times New Roman" w:cs="Times New Roman"/>
          <w:b/>
          <w:bCs/>
          <w:sz w:val="28"/>
          <w:szCs w:val="28"/>
        </w:rPr>
      </w:pPr>
    </w:p>
    <w:p w:rsidR="004067CF" w:rsidRDefault="008A44D7">
      <w:pPr>
        <w:rPr>
          <w:rFonts w:ascii="Times New Roman" w:eastAsia="Times New Roman" w:hAnsi="Times New Roman" w:cs="Times New Roman"/>
          <w:b/>
          <w:bCs/>
        </w:rPr>
      </w:pPr>
      <w:r>
        <w:rPr>
          <w:rFonts w:ascii="Times New Roman" w:hAnsi="Times New Roman"/>
          <w:b/>
          <w:bCs/>
          <w:u w:val="single"/>
        </w:rPr>
        <w:t xml:space="preserve">Visual </w:t>
      </w:r>
      <w:r>
        <w:rPr>
          <w:rFonts w:ascii="Times New Roman" w:hAnsi="Times New Roman"/>
          <w:b/>
          <w:bCs/>
          <w:u w:val="single"/>
        </w:rPr>
        <w:t>Learners:</w:t>
      </w:r>
      <w:r>
        <w:rPr>
          <w:rFonts w:ascii="Times New Roman" w:hAnsi="Times New Roman"/>
          <w:b/>
          <w:bCs/>
        </w:rPr>
        <w:t xml:space="preserve"> Students will be able to look at the pictures in the book to get a better understanding of the story.</w:t>
      </w:r>
    </w:p>
    <w:p w:rsidR="004067CF" w:rsidRDefault="004067CF">
      <w:pPr>
        <w:rPr>
          <w:rFonts w:ascii="Times New Roman" w:eastAsia="Times New Roman" w:hAnsi="Times New Roman" w:cs="Times New Roman"/>
          <w:sz w:val="28"/>
          <w:szCs w:val="28"/>
        </w:rPr>
      </w:pPr>
    </w:p>
    <w:p w:rsidR="004067CF" w:rsidRDefault="008A44D7">
      <w:pPr>
        <w:rPr>
          <w:rFonts w:ascii="Times New Roman" w:eastAsia="Times New Roman" w:hAnsi="Times New Roman" w:cs="Times New Roman"/>
          <w:sz w:val="28"/>
          <w:szCs w:val="28"/>
        </w:rPr>
      </w:pPr>
      <w:r>
        <w:rPr>
          <w:rFonts w:ascii="Times New Roman" w:hAnsi="Times New Roman"/>
          <w:b/>
          <w:bCs/>
          <w:sz w:val="28"/>
          <w:szCs w:val="28"/>
          <w:u w:val="single"/>
        </w:rPr>
        <w:t>Struggling Students</w:t>
      </w:r>
      <w:r>
        <w:rPr>
          <w:rFonts w:ascii="Times New Roman" w:hAnsi="Times New Roman"/>
          <w:sz w:val="28"/>
          <w:szCs w:val="28"/>
          <w:u w:val="single"/>
        </w:rPr>
        <w:t>:</w:t>
      </w:r>
      <w:r>
        <w:rPr>
          <w:rFonts w:ascii="Times New Roman" w:hAnsi="Times New Roman"/>
          <w:sz w:val="28"/>
          <w:szCs w:val="28"/>
        </w:rPr>
        <w:t xml:space="preserve"> Students who are having trouble finding a book they</w:t>
      </w:r>
      <w:r>
        <w:rPr>
          <w:rFonts w:ascii="Times New Roman" w:hAnsi="Times New Roman"/>
          <w:sz w:val="28"/>
          <w:szCs w:val="28"/>
        </w:rPr>
        <w:t>’</w:t>
      </w:r>
      <w:r>
        <w:rPr>
          <w:rFonts w:ascii="Times New Roman" w:hAnsi="Times New Roman"/>
          <w:sz w:val="28"/>
          <w:szCs w:val="28"/>
        </w:rPr>
        <w:t xml:space="preserve">ve read before to complete the homework assignment can use a book </w:t>
      </w:r>
      <w:proofErr w:type="spellStart"/>
      <w:r>
        <w:rPr>
          <w:rFonts w:ascii="Times New Roman" w:hAnsi="Times New Roman"/>
          <w:sz w:val="28"/>
          <w:szCs w:val="28"/>
        </w:rPr>
        <w:t>that</w:t>
      </w:r>
      <w:r>
        <w:rPr>
          <w:rFonts w:ascii="Times New Roman" w:hAnsi="Times New Roman"/>
          <w:sz w:val="28"/>
          <w:szCs w:val="28"/>
        </w:rPr>
        <w:t>s</w:t>
      </w:r>
      <w:proofErr w:type="spellEnd"/>
      <w:r>
        <w:rPr>
          <w:rFonts w:ascii="Times New Roman" w:hAnsi="Times New Roman"/>
          <w:sz w:val="28"/>
          <w:szCs w:val="28"/>
        </w:rPr>
        <w:t xml:space="preserve"> in the teachers classroom or ask the teacher for help.</w:t>
      </w:r>
    </w:p>
    <w:p w:rsidR="004067CF" w:rsidRDefault="004067CF">
      <w:pPr>
        <w:rPr>
          <w:rFonts w:ascii="Times New Roman" w:eastAsia="Times New Roman" w:hAnsi="Times New Roman" w:cs="Times New Roman"/>
          <w:sz w:val="28"/>
          <w:szCs w:val="28"/>
        </w:rPr>
      </w:pPr>
    </w:p>
    <w:p w:rsidR="004067CF" w:rsidRDefault="008A44D7">
      <w:pPr>
        <w:rPr>
          <w:rFonts w:ascii="Times New Roman" w:eastAsia="Times New Roman" w:hAnsi="Times New Roman" w:cs="Times New Roman"/>
          <w:sz w:val="28"/>
          <w:szCs w:val="28"/>
        </w:rPr>
      </w:pPr>
      <w:r>
        <w:rPr>
          <w:rFonts w:ascii="Times New Roman" w:hAnsi="Times New Roman"/>
          <w:b/>
          <w:bCs/>
          <w:sz w:val="28"/>
          <w:szCs w:val="28"/>
          <w:u w:val="single"/>
        </w:rPr>
        <w:t>Advanced Students:</w:t>
      </w:r>
      <w:r>
        <w:rPr>
          <w:rFonts w:ascii="Times New Roman" w:hAnsi="Times New Roman"/>
          <w:sz w:val="28"/>
          <w:szCs w:val="28"/>
        </w:rPr>
        <w:t xml:space="preserve"> Students who complete the homework and understand all the terms will be asked if they can answer a trickier question regarding a different term asking what they think perspective </w:t>
      </w:r>
      <w:r>
        <w:rPr>
          <w:rFonts w:ascii="Times New Roman" w:hAnsi="Times New Roman"/>
          <w:sz w:val="28"/>
          <w:szCs w:val="28"/>
        </w:rPr>
        <w:t>means and what is the authors perspective.</w:t>
      </w:r>
    </w:p>
    <w:p w:rsidR="004067CF" w:rsidRDefault="004067CF">
      <w:pPr>
        <w:jc w:val="center"/>
        <w:rPr>
          <w:rFonts w:ascii="Times New Roman" w:eastAsia="Times New Roman" w:hAnsi="Times New Roman" w:cs="Times New Roman"/>
          <w:b/>
          <w:bCs/>
          <w:sz w:val="28"/>
          <w:szCs w:val="28"/>
        </w:rPr>
      </w:pPr>
    </w:p>
    <w:p w:rsidR="004067CF" w:rsidRDefault="004067CF">
      <w:pPr>
        <w:jc w:val="center"/>
        <w:rPr>
          <w:rFonts w:ascii="Times New Roman" w:eastAsia="Times New Roman" w:hAnsi="Times New Roman" w:cs="Times New Roman"/>
          <w:b/>
          <w:bCs/>
        </w:rPr>
      </w:pPr>
    </w:p>
    <w:p w:rsidR="004067CF" w:rsidRDefault="004067CF">
      <w:pPr>
        <w:rPr>
          <w:rFonts w:ascii="Times New Roman" w:eastAsia="Times New Roman" w:hAnsi="Times New Roman" w:cs="Times New Roman"/>
          <w:b/>
          <w:bCs/>
          <w:i/>
          <w:iCs/>
        </w:rPr>
      </w:pP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t>INDEPENDENT PRACTICE</w:t>
      </w:r>
    </w:p>
    <w:p w:rsidR="004067CF" w:rsidRDefault="004067CF">
      <w:pPr>
        <w:jc w:val="center"/>
        <w:rPr>
          <w:rFonts w:ascii="Times New Roman" w:eastAsia="Times New Roman" w:hAnsi="Times New Roman" w:cs="Times New Roman"/>
          <w:b/>
          <w:bCs/>
        </w:rPr>
      </w:pPr>
    </w:p>
    <w:p w:rsidR="004067CF" w:rsidRDefault="008A44D7">
      <w:pPr>
        <w:rPr>
          <w:rFonts w:ascii="Times New Roman" w:eastAsia="Times New Roman" w:hAnsi="Times New Roman" w:cs="Times New Roman"/>
          <w:u w:color="FF0000"/>
        </w:rPr>
      </w:pPr>
      <w:r>
        <w:rPr>
          <w:rFonts w:ascii="Times New Roman" w:hAnsi="Times New Roman"/>
          <w:u w:color="FF0000"/>
        </w:rPr>
        <w:t>Students will independently complete the homework assignment at home and re-read any book they think has to do with sourcing, purpose, and evidence.</w:t>
      </w:r>
    </w:p>
    <w:p w:rsidR="004067CF" w:rsidRDefault="004067CF">
      <w:pPr>
        <w:rPr>
          <w:rFonts w:ascii="Times New Roman" w:eastAsia="Times New Roman" w:hAnsi="Times New Roman" w:cs="Times New Roman"/>
          <w:b/>
          <w:bCs/>
          <w:i/>
          <w:iCs/>
        </w:rPr>
      </w:pPr>
    </w:p>
    <w:p w:rsidR="004067CF" w:rsidRDefault="004067CF">
      <w:pPr>
        <w:rPr>
          <w:rFonts w:ascii="Times New Roman" w:eastAsia="Times New Roman" w:hAnsi="Times New Roman" w:cs="Times New Roman"/>
        </w:rPr>
      </w:pP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t xml:space="preserve">FOLLOW-UP ACTIVITIES: </w:t>
      </w: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t>DIRECT TEACHER</w:t>
      </w:r>
      <w:r>
        <w:rPr>
          <w:rFonts w:ascii="Times New Roman" w:hAnsi="Times New Roman"/>
          <w:b/>
          <w:bCs/>
          <w:sz w:val="28"/>
          <w:szCs w:val="28"/>
        </w:rPr>
        <w:t xml:space="preserve"> INTERVENTION AND ACADEMIC ENRICHMENT</w:t>
      </w:r>
    </w:p>
    <w:p w:rsidR="004067CF" w:rsidRDefault="004067CF">
      <w:pPr>
        <w:jc w:val="center"/>
        <w:rPr>
          <w:rFonts w:ascii="Times New Roman" w:eastAsia="Times New Roman" w:hAnsi="Times New Roman" w:cs="Times New Roman"/>
          <w:b/>
          <w:bCs/>
        </w:rPr>
      </w:pP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u w:val="single"/>
        </w:rPr>
      </w:pPr>
      <w:r>
        <w:rPr>
          <w:rFonts w:ascii="Times New Roman" w:hAnsi="Times New Roman"/>
          <w:u w:val="single"/>
        </w:rPr>
        <w:t>Direct Teacher Intervention</w:t>
      </w:r>
    </w:p>
    <w:p w:rsidR="004067CF" w:rsidRDefault="004067CF">
      <w:pPr>
        <w:rPr>
          <w:rFonts w:ascii="Times New Roman" w:eastAsia="Times New Roman" w:hAnsi="Times New Roman" w:cs="Times New Roman"/>
          <w:u w:val="single"/>
        </w:rPr>
      </w:pPr>
    </w:p>
    <w:p w:rsidR="004067CF" w:rsidRDefault="008A44D7">
      <w:pPr>
        <w:rPr>
          <w:rFonts w:ascii="Times New Roman" w:eastAsia="Times New Roman" w:hAnsi="Times New Roman" w:cs="Times New Roman"/>
          <w:b/>
          <w:bCs/>
          <w:color w:val="FF0000"/>
          <w:sz w:val="28"/>
          <w:szCs w:val="28"/>
          <w:u w:color="FF0000"/>
        </w:rPr>
      </w:pPr>
      <w:r>
        <w:rPr>
          <w:rFonts w:ascii="Times New Roman" w:hAnsi="Times New Roman"/>
        </w:rPr>
        <w:t>For the students who struggled during the lesson and understanding the terms, the teacher will work with them on understanding the definitions using pictures and examples.</w:t>
      </w:r>
    </w:p>
    <w:p w:rsidR="004067CF" w:rsidRDefault="004067CF">
      <w:pPr>
        <w:rPr>
          <w:rFonts w:ascii="Times New Roman" w:eastAsia="Times New Roman" w:hAnsi="Times New Roman" w:cs="Times New Roman"/>
        </w:rPr>
      </w:pPr>
    </w:p>
    <w:p w:rsidR="004067CF" w:rsidRDefault="004067CF">
      <w:pPr>
        <w:rPr>
          <w:rFonts w:ascii="Times New Roman" w:eastAsia="Times New Roman" w:hAnsi="Times New Roman" w:cs="Times New Roman"/>
        </w:rPr>
      </w:pPr>
    </w:p>
    <w:p w:rsidR="004067CF" w:rsidRDefault="008A44D7">
      <w:pPr>
        <w:rPr>
          <w:rFonts w:ascii="Times New Roman" w:eastAsia="Times New Roman" w:hAnsi="Times New Roman" w:cs="Times New Roman"/>
        </w:rPr>
      </w:pPr>
      <w:r>
        <w:rPr>
          <w:rFonts w:ascii="Times New Roman" w:hAnsi="Times New Roman"/>
          <w:u w:val="single"/>
        </w:rPr>
        <w:t>Academic Enri</w:t>
      </w:r>
      <w:r>
        <w:rPr>
          <w:rFonts w:ascii="Times New Roman" w:hAnsi="Times New Roman"/>
          <w:u w:val="single"/>
        </w:rPr>
        <w:t>chment</w:t>
      </w:r>
    </w:p>
    <w:p w:rsidR="004067CF" w:rsidRDefault="008A44D7">
      <w:pPr>
        <w:rPr>
          <w:rFonts w:ascii="Times New Roman" w:eastAsia="Times New Roman" w:hAnsi="Times New Roman" w:cs="Times New Roman"/>
        </w:rPr>
      </w:pPr>
      <w:r>
        <w:rPr>
          <w:rFonts w:ascii="Times New Roman" w:hAnsi="Times New Roman"/>
        </w:rPr>
        <w:t xml:space="preserve">For students who excelled during the lesson, they will be challenged to watch something on television </w:t>
      </w:r>
      <w:proofErr w:type="spellStart"/>
      <w:r>
        <w:rPr>
          <w:rFonts w:ascii="Times New Roman" w:hAnsi="Times New Roman"/>
        </w:rPr>
        <w:t>thats</w:t>
      </w:r>
      <w:proofErr w:type="spellEnd"/>
      <w:r>
        <w:rPr>
          <w:rFonts w:ascii="Times New Roman" w:hAnsi="Times New Roman"/>
        </w:rPr>
        <w:t xml:space="preserve"> appropriate or read an article and find out if the source is giving reliable information. </w:t>
      </w:r>
    </w:p>
    <w:p w:rsidR="004067CF" w:rsidRDefault="004067CF">
      <w:pPr>
        <w:rPr>
          <w:rFonts w:ascii="Times New Roman" w:eastAsia="Times New Roman" w:hAnsi="Times New Roman" w:cs="Times New Roman"/>
        </w:rPr>
      </w:pP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t>INSTRUCTIONAL RESOURCES AND MATERIALS</w:t>
      </w:r>
    </w:p>
    <w:p w:rsidR="004067CF" w:rsidRDefault="004067CF">
      <w:pPr>
        <w:rPr>
          <w:rFonts w:ascii="Times New Roman" w:eastAsia="Times New Roman" w:hAnsi="Times New Roman" w:cs="Times New Roman"/>
          <w:b/>
          <w:bCs/>
        </w:rPr>
      </w:pPr>
    </w:p>
    <w:p w:rsidR="004067CF" w:rsidRDefault="008A44D7">
      <w:pPr>
        <w:numPr>
          <w:ilvl w:val="0"/>
          <w:numId w:val="6"/>
        </w:numPr>
        <w:rPr>
          <w:rFonts w:ascii="Times New Roman" w:hAnsi="Times New Roman"/>
        </w:rPr>
      </w:pPr>
      <w:r>
        <w:rPr>
          <w:rFonts w:ascii="Times New Roman" w:hAnsi="Times New Roman"/>
          <w:u w:color="FF0000"/>
        </w:rPr>
        <w:t>“</w:t>
      </w:r>
      <w:r>
        <w:rPr>
          <w:rFonts w:ascii="Times New Roman" w:hAnsi="Times New Roman"/>
          <w:u w:color="FF0000"/>
        </w:rPr>
        <w:t>Mr. Peabo</w:t>
      </w:r>
      <w:r>
        <w:rPr>
          <w:rFonts w:ascii="Times New Roman" w:hAnsi="Times New Roman"/>
          <w:u w:color="FF0000"/>
        </w:rPr>
        <w:t>dy</w:t>
      </w:r>
      <w:r>
        <w:rPr>
          <w:rFonts w:ascii="Times New Roman" w:hAnsi="Times New Roman"/>
          <w:u w:color="FF0000"/>
        </w:rPr>
        <w:t>’</w:t>
      </w:r>
      <w:r>
        <w:rPr>
          <w:rFonts w:ascii="Times New Roman" w:hAnsi="Times New Roman"/>
          <w:u w:color="FF0000"/>
        </w:rPr>
        <w:t>s Apples</w:t>
      </w:r>
      <w:r>
        <w:rPr>
          <w:rFonts w:ascii="Times New Roman" w:hAnsi="Times New Roman"/>
          <w:u w:color="FF0000"/>
        </w:rPr>
        <w:t xml:space="preserve">” </w:t>
      </w:r>
      <w:r>
        <w:rPr>
          <w:rFonts w:ascii="Times New Roman" w:hAnsi="Times New Roman"/>
          <w:u w:color="FF0000"/>
        </w:rPr>
        <w:t>book</w:t>
      </w:r>
    </w:p>
    <w:p w:rsidR="004067CF" w:rsidRDefault="008A44D7">
      <w:pPr>
        <w:numPr>
          <w:ilvl w:val="0"/>
          <w:numId w:val="6"/>
        </w:numPr>
        <w:rPr>
          <w:rFonts w:ascii="Times New Roman" w:hAnsi="Times New Roman"/>
        </w:rPr>
      </w:pPr>
      <w:r>
        <w:rPr>
          <w:rFonts w:ascii="Times New Roman" w:hAnsi="Times New Roman"/>
          <w:u w:color="FF0000"/>
        </w:rPr>
        <w:t xml:space="preserve">Sourcing Worksheet </w:t>
      </w:r>
    </w:p>
    <w:p w:rsidR="004067CF" w:rsidRDefault="008A44D7">
      <w:pPr>
        <w:numPr>
          <w:ilvl w:val="0"/>
          <w:numId w:val="6"/>
        </w:numPr>
        <w:rPr>
          <w:rFonts w:ascii="Times New Roman" w:hAnsi="Times New Roman"/>
        </w:rPr>
      </w:pPr>
      <w:r>
        <w:rPr>
          <w:rFonts w:ascii="Times New Roman" w:hAnsi="Times New Roman"/>
          <w:u w:color="FF0000"/>
        </w:rPr>
        <w:t>Terms and definitions worksheet</w:t>
      </w:r>
    </w:p>
    <w:p w:rsidR="004067CF" w:rsidRDefault="008A44D7">
      <w:pPr>
        <w:numPr>
          <w:ilvl w:val="0"/>
          <w:numId w:val="6"/>
        </w:numPr>
        <w:rPr>
          <w:rFonts w:ascii="Times New Roman" w:hAnsi="Times New Roman"/>
        </w:rPr>
      </w:pPr>
      <w:r>
        <w:rPr>
          <w:rFonts w:ascii="Times New Roman" w:hAnsi="Times New Roman"/>
          <w:u w:color="FF0000"/>
        </w:rPr>
        <w:t>pencils, crayons, chalkboard</w:t>
      </w:r>
    </w:p>
    <w:p w:rsidR="004067CF" w:rsidRDefault="008A44D7">
      <w:pPr>
        <w:numPr>
          <w:ilvl w:val="0"/>
          <w:numId w:val="6"/>
        </w:numPr>
        <w:rPr>
          <w:rFonts w:ascii="Times New Roman" w:hAnsi="Times New Roman"/>
        </w:rPr>
      </w:pPr>
      <w:r>
        <w:rPr>
          <w:rFonts w:ascii="Times New Roman" w:hAnsi="Times New Roman"/>
          <w:u w:color="FF0000"/>
        </w:rPr>
        <w:t>Homework Sheet - Create three sentences</w:t>
      </w:r>
    </w:p>
    <w:p w:rsidR="004067CF" w:rsidRDefault="004067CF">
      <w:pPr>
        <w:jc w:val="center"/>
        <w:rPr>
          <w:rFonts w:ascii="Times New Roman" w:eastAsia="Times New Roman" w:hAnsi="Times New Roman" w:cs="Times New Roman"/>
          <w:b/>
          <w:bCs/>
        </w:rPr>
      </w:pPr>
    </w:p>
    <w:p w:rsidR="004067CF" w:rsidRDefault="004067CF">
      <w:pPr>
        <w:rPr>
          <w:rFonts w:ascii="Times New Roman" w:eastAsia="Times New Roman" w:hAnsi="Times New Roman" w:cs="Times New Roman"/>
          <w:b/>
          <w:bCs/>
        </w:rPr>
      </w:pPr>
    </w:p>
    <w:p w:rsidR="004067CF" w:rsidRDefault="004067CF">
      <w:pPr>
        <w:rPr>
          <w:rFonts w:ascii="Times New Roman" w:eastAsia="Times New Roman" w:hAnsi="Times New Roman" w:cs="Times New Roman"/>
          <w:b/>
          <w:bCs/>
        </w:rPr>
      </w:pPr>
    </w:p>
    <w:p w:rsidR="004067CF" w:rsidRDefault="004067CF">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8B650C" w:rsidRDefault="008B650C">
      <w:pPr>
        <w:rPr>
          <w:rFonts w:ascii="Times New Roman" w:eastAsia="Times New Roman" w:hAnsi="Times New Roman" w:cs="Times New Roman"/>
          <w:b/>
          <w:bCs/>
        </w:rPr>
      </w:pPr>
    </w:p>
    <w:p w:rsidR="004067CF" w:rsidRDefault="008A44D7">
      <w:pPr>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REFERENCES</w:t>
      </w:r>
    </w:p>
    <w:p w:rsidR="004067CF" w:rsidRDefault="004067CF">
      <w:pPr>
        <w:spacing w:line="480" w:lineRule="auto"/>
        <w:rPr>
          <w:rFonts w:ascii="Times New Roman" w:eastAsia="Times New Roman" w:hAnsi="Times New Roman" w:cs="Times New Roman"/>
          <w:b/>
          <w:bCs/>
        </w:rPr>
      </w:pPr>
    </w:p>
    <w:p w:rsidR="004067CF" w:rsidRDefault="008A44D7">
      <w:pPr>
        <w:pStyle w:val="Default"/>
        <w:spacing w:line="480" w:lineRule="auto"/>
        <w:rPr>
          <w:rFonts w:ascii="Times New Roman" w:eastAsia="Times New Roman" w:hAnsi="Times New Roman" w:cs="Times New Roman"/>
          <w:color w:val="333333"/>
          <w:sz w:val="24"/>
          <w:szCs w:val="24"/>
          <w:shd w:val="clear" w:color="auto" w:fill="FFFFFF"/>
        </w:rPr>
      </w:pPr>
      <w:r>
        <w:rPr>
          <w:rFonts w:ascii="Times New Roman" w:hAnsi="Times New Roman"/>
          <w:color w:val="333333"/>
          <w:sz w:val="24"/>
          <w:szCs w:val="24"/>
          <w:shd w:val="clear" w:color="auto" w:fill="FFFFFF"/>
        </w:rPr>
        <w:t>Latest News. (2019, November 26). Retrieved from http://www.nysed.gov/.</w:t>
      </w:r>
    </w:p>
    <w:p w:rsidR="004067CF" w:rsidRDefault="008A44D7">
      <w:pPr>
        <w:pStyle w:val="Default"/>
        <w:spacing w:line="480" w:lineRule="auto"/>
        <w:rPr>
          <w:rFonts w:ascii="Times New Roman" w:eastAsia="Times New Roman" w:hAnsi="Times New Roman" w:cs="Times New Roman"/>
          <w:color w:val="333333"/>
          <w:sz w:val="24"/>
          <w:szCs w:val="24"/>
          <w:shd w:val="clear" w:color="auto" w:fill="FFFFFF"/>
        </w:rPr>
      </w:pPr>
      <w:r>
        <w:rPr>
          <w:rFonts w:ascii="Times New Roman" w:hAnsi="Times New Roman"/>
          <w:color w:val="333333"/>
          <w:sz w:val="24"/>
          <w:szCs w:val="24"/>
          <w:shd w:val="clear" w:color="auto" w:fill="FFFFFF"/>
          <w:lang w:val="it-IT"/>
        </w:rPr>
        <w:t xml:space="preserve">Madonna, &amp; Long, L. (2003). </w:t>
      </w:r>
      <w:r>
        <w:rPr>
          <w:rFonts w:ascii="Times New Roman" w:hAnsi="Times New Roman"/>
          <w:i/>
          <w:iCs/>
          <w:color w:val="333333"/>
          <w:sz w:val="24"/>
          <w:szCs w:val="24"/>
          <w:shd w:val="clear" w:color="auto" w:fill="FFFFFF"/>
        </w:rPr>
        <w:t>Mr. Peabody's Apples</w:t>
      </w:r>
      <w:r>
        <w:rPr>
          <w:rFonts w:ascii="Times New Roman" w:hAnsi="Times New Roman"/>
          <w:color w:val="333333"/>
          <w:sz w:val="24"/>
          <w:szCs w:val="24"/>
          <w:shd w:val="clear" w:color="auto" w:fill="FFFFFF"/>
        </w:rPr>
        <w:t>. Place of publication not identified: Puffin.</w:t>
      </w:r>
    </w:p>
    <w:p w:rsidR="004067CF" w:rsidRDefault="008A44D7">
      <w:pPr>
        <w:pStyle w:val="Default"/>
        <w:spacing w:line="480" w:lineRule="auto"/>
        <w:rPr>
          <w:rFonts w:ascii="Times New Roman" w:eastAsia="Times New Roman" w:hAnsi="Times New Roman" w:cs="Times New Roman"/>
          <w:color w:val="333333"/>
          <w:sz w:val="24"/>
          <w:szCs w:val="24"/>
          <w:shd w:val="clear" w:color="auto" w:fill="FFFFFF"/>
        </w:rPr>
      </w:pPr>
      <w:r>
        <w:rPr>
          <w:rFonts w:ascii="Times New Roman" w:hAnsi="Times New Roman"/>
          <w:color w:val="333333"/>
          <w:sz w:val="24"/>
          <w:szCs w:val="24"/>
          <w:shd w:val="clear" w:color="auto" w:fill="FFFFFF"/>
        </w:rPr>
        <w:t xml:space="preserve">New York State Next Generation English Language Arts Learning Standards.  Retrieved from                   </w:t>
      </w:r>
      <w:r>
        <w:rPr>
          <w:rFonts w:ascii="Times New Roman" w:hAnsi="Times New Roman"/>
          <w:color w:val="333333"/>
          <w:sz w:val="24"/>
          <w:szCs w:val="24"/>
          <w:shd w:val="clear" w:color="auto" w:fill="FFFFFF"/>
        </w:rPr>
        <w:tab/>
        <w:t xml:space="preserve"> </w:t>
      </w:r>
      <w:hyperlink r:id="rId7" w:history="1">
        <w:r>
          <w:rPr>
            <w:rStyle w:val="Hyperlink0"/>
            <w:rFonts w:ascii="Times New Roman" w:hAnsi="Times New Roman"/>
            <w:sz w:val="24"/>
            <w:szCs w:val="24"/>
            <w:shd w:val="clear" w:color="auto" w:fill="FFFFFF"/>
          </w:rPr>
          <w:t>http://www.nysed.gov/common/nysed/files/nys-next-generation-ela-standards.pdf</w:t>
        </w:r>
      </w:hyperlink>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8B650C" w:rsidRDefault="008B650C">
      <w:pPr>
        <w:pStyle w:val="Default"/>
        <w:spacing w:line="480" w:lineRule="auto"/>
        <w:rPr>
          <w:rFonts w:ascii="Times New Roman" w:eastAsia="Times New Roman" w:hAnsi="Times New Roman" w:cs="Times New Roman"/>
          <w:color w:val="333333"/>
          <w:sz w:val="24"/>
          <w:szCs w:val="24"/>
          <w:shd w:val="clear" w:color="auto" w:fill="FFFFFF"/>
        </w:rPr>
      </w:pPr>
    </w:p>
    <w:p w:rsidR="008B650C" w:rsidRDefault="008B650C">
      <w:pPr>
        <w:pStyle w:val="Default"/>
        <w:spacing w:line="480" w:lineRule="auto"/>
        <w:rPr>
          <w:rFonts w:ascii="Times New Roman" w:eastAsia="Times New Roman" w:hAnsi="Times New Roman" w:cs="Times New Roman"/>
          <w:color w:val="333333"/>
          <w:sz w:val="24"/>
          <w:szCs w:val="24"/>
          <w:shd w:val="clear" w:color="auto" w:fill="FFFFFF"/>
        </w:rPr>
      </w:pPr>
    </w:p>
    <w:p w:rsidR="008B650C" w:rsidRDefault="008B650C">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4067CF">
      <w:pPr>
        <w:pStyle w:val="Default"/>
        <w:spacing w:line="480" w:lineRule="auto"/>
        <w:rPr>
          <w:rFonts w:ascii="Times New Roman" w:eastAsia="Times New Roman" w:hAnsi="Times New Roman" w:cs="Times New Roman"/>
          <w:color w:val="333333"/>
          <w:sz w:val="24"/>
          <w:szCs w:val="24"/>
          <w:shd w:val="clear" w:color="auto" w:fill="FFFFFF"/>
        </w:rPr>
      </w:pPr>
    </w:p>
    <w:p w:rsidR="004067CF" w:rsidRDefault="008A44D7">
      <w:pPr>
        <w:rPr>
          <w:rFonts w:ascii="Comic Sans MS" w:eastAsia="Comic Sans MS" w:hAnsi="Comic Sans MS" w:cs="Comic Sans MS"/>
          <w:b/>
          <w:bCs/>
          <w:sz w:val="22"/>
          <w:szCs w:val="22"/>
        </w:rPr>
      </w:pPr>
      <w:r>
        <w:rPr>
          <w:rFonts w:ascii="Comic Sans MS" w:hAnsi="Comic Sans MS"/>
          <w:b/>
          <w:bCs/>
          <w:sz w:val="22"/>
          <w:szCs w:val="22"/>
        </w:rPr>
        <w:t>Name</w:t>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r>
      <w:r>
        <w:rPr>
          <w:rFonts w:ascii="Comic Sans MS" w:hAnsi="Comic Sans MS"/>
          <w:b/>
          <w:bCs/>
          <w:sz w:val="22"/>
          <w:szCs w:val="22"/>
        </w:rPr>
        <w:tab/>
        <w:t>Date</w:t>
      </w:r>
    </w:p>
    <w:p w:rsidR="004067CF" w:rsidRDefault="004067CF">
      <w:pPr>
        <w:rPr>
          <w:rFonts w:ascii="Comic Sans MS" w:eastAsia="Comic Sans MS" w:hAnsi="Comic Sans MS" w:cs="Comic Sans MS"/>
          <w:b/>
          <w:bCs/>
          <w:sz w:val="22"/>
          <w:szCs w:val="22"/>
        </w:rPr>
      </w:pPr>
    </w:p>
    <w:p w:rsidR="004067CF" w:rsidRDefault="008A44D7">
      <w:pPr>
        <w:rPr>
          <w:rFonts w:ascii="Comic Sans MS" w:eastAsia="Comic Sans MS" w:hAnsi="Comic Sans MS" w:cs="Comic Sans MS"/>
          <w:b/>
          <w:bCs/>
          <w:sz w:val="22"/>
          <w:szCs w:val="22"/>
        </w:rPr>
      </w:pPr>
      <w:r>
        <w:rPr>
          <w:rFonts w:ascii="Comic Sans MS" w:hAnsi="Comic Sans MS"/>
          <w:b/>
          <w:bCs/>
          <w:sz w:val="22"/>
          <w:szCs w:val="22"/>
        </w:rPr>
        <w:t>Teacher</w:t>
      </w:r>
    </w:p>
    <w:p w:rsidR="004067CF" w:rsidRDefault="004067CF">
      <w:pPr>
        <w:rPr>
          <w:rFonts w:ascii="Comic Sans MS" w:eastAsia="Comic Sans MS" w:hAnsi="Comic Sans MS" w:cs="Comic Sans MS"/>
          <w:sz w:val="22"/>
          <w:szCs w:val="22"/>
        </w:rPr>
      </w:pPr>
    </w:p>
    <w:p w:rsidR="004067CF" w:rsidRDefault="008A44D7">
      <w:pPr>
        <w:jc w:val="center"/>
        <w:rPr>
          <w:rFonts w:ascii="Comic Sans MS" w:eastAsia="Comic Sans MS" w:hAnsi="Comic Sans MS" w:cs="Comic Sans MS"/>
          <w:b/>
          <w:bCs/>
          <w:sz w:val="36"/>
          <w:szCs w:val="36"/>
          <w:u w:val="single"/>
        </w:rPr>
      </w:pPr>
      <w:r>
        <w:rPr>
          <w:rFonts w:ascii="Comic Sans MS" w:hAnsi="Comic Sans MS"/>
          <w:b/>
          <w:bCs/>
          <w:sz w:val="36"/>
          <w:szCs w:val="36"/>
          <w:u w:val="single"/>
        </w:rPr>
        <w:t>Vocabulary</w:t>
      </w:r>
    </w:p>
    <w:p w:rsidR="004067CF" w:rsidRDefault="004067CF">
      <w:pPr>
        <w:jc w:val="center"/>
        <w:rPr>
          <w:rFonts w:ascii="Helvetica Neue" w:eastAsia="Helvetica Neue" w:hAnsi="Helvetica Neue" w:cs="Helvetica Neue"/>
          <w:b/>
          <w:bCs/>
          <w:sz w:val="28"/>
          <w:szCs w:val="28"/>
        </w:rPr>
      </w:pPr>
    </w:p>
    <w:p w:rsidR="004067CF" w:rsidRDefault="004067CF">
      <w:pPr>
        <w:jc w:val="center"/>
        <w:rPr>
          <w:rFonts w:ascii="Helvetica Neue" w:eastAsia="Helvetica Neue" w:hAnsi="Helvetica Neue" w:cs="Helvetica Neue"/>
          <w:b/>
          <w:bCs/>
        </w:rPr>
      </w:pPr>
    </w:p>
    <w:p w:rsidR="004067CF" w:rsidRDefault="008A44D7">
      <w:pPr>
        <w:rPr>
          <w:rFonts w:ascii="Comic Sans MS" w:eastAsia="Comic Sans MS" w:hAnsi="Comic Sans MS" w:cs="Comic Sans MS"/>
        </w:rPr>
      </w:pPr>
      <w:r>
        <w:rPr>
          <w:rFonts w:ascii="Comic Sans MS" w:hAnsi="Comic Sans MS"/>
          <w:b/>
          <w:bCs/>
        </w:rPr>
        <w:t xml:space="preserve">Sourcing: </w:t>
      </w:r>
      <w:r>
        <w:rPr>
          <w:rFonts w:ascii="Comic Sans MS" w:hAnsi="Comic Sans MS"/>
        </w:rPr>
        <w:t>Find out where something is coming from.</w:t>
      </w:r>
    </w:p>
    <w:p w:rsidR="004067CF" w:rsidRDefault="008A44D7">
      <w:pPr>
        <w:rPr>
          <w:rFonts w:ascii="Comic Sans MS" w:eastAsia="Comic Sans MS" w:hAnsi="Comic Sans MS" w:cs="Comic Sans MS"/>
        </w:rPr>
      </w:pPr>
      <w:r>
        <w:rPr>
          <w:rFonts w:ascii="Comic Sans MS" w:hAnsi="Comic Sans MS"/>
        </w:rPr>
        <w:t xml:space="preserve">Sourcing asks readers to consider </w:t>
      </w:r>
      <w:r>
        <w:rPr>
          <w:rFonts w:ascii="Comic Sans MS" w:hAnsi="Comic Sans MS"/>
        </w:rPr>
        <w:t>“</w:t>
      </w:r>
      <w:r>
        <w:rPr>
          <w:rFonts w:ascii="Comic Sans MS" w:hAnsi="Comic Sans MS"/>
        </w:rPr>
        <w:t>What is the author</w:t>
      </w:r>
      <w:r>
        <w:rPr>
          <w:rFonts w:ascii="Comic Sans MS" w:hAnsi="Comic Sans MS"/>
        </w:rPr>
        <w:t>’</w:t>
      </w:r>
      <w:r>
        <w:rPr>
          <w:rFonts w:ascii="Comic Sans MS" w:hAnsi="Comic Sans MS"/>
        </w:rPr>
        <w:t>s</w:t>
      </w:r>
      <w:r>
        <w:rPr>
          <w:rFonts w:ascii="Comic Sans MS" w:hAnsi="Comic Sans MS"/>
        </w:rPr>
        <w:t xml:space="preserve"> purpose?</w:t>
      </w:r>
      <w:r>
        <w:rPr>
          <w:rFonts w:ascii="Comic Sans MS" w:hAnsi="Comic Sans MS"/>
        </w:rPr>
        <w:t>” “</w:t>
      </w:r>
      <w:r>
        <w:rPr>
          <w:rFonts w:ascii="Comic Sans MS" w:hAnsi="Comic Sans MS"/>
        </w:rPr>
        <w:t>Why was it written?</w:t>
      </w:r>
      <w:r>
        <w:rPr>
          <w:rFonts w:ascii="Comic Sans MS" w:hAnsi="Comic Sans MS"/>
        </w:rPr>
        <w:t xml:space="preserve">” </w:t>
      </w:r>
      <w:r>
        <w:rPr>
          <w:rFonts w:ascii="Comic Sans MS" w:hAnsi="Comic Sans MS"/>
        </w:rPr>
        <w:t>“</w:t>
      </w:r>
      <w:r>
        <w:rPr>
          <w:rFonts w:ascii="Comic Sans MS" w:hAnsi="Comic Sans MS"/>
        </w:rPr>
        <w:t xml:space="preserve">Is the information coming from the source reliable? </w:t>
      </w:r>
      <w:r>
        <w:rPr>
          <w:rFonts w:ascii="Arial Unicode MS" w:eastAsia="Arial Unicode MS" w:hAnsi="Arial Unicode MS" w:cs="Arial Unicode MS"/>
        </w:rPr>
        <w:br/>
      </w:r>
    </w:p>
    <w:p w:rsidR="004067CF" w:rsidRDefault="008A44D7">
      <w:pPr>
        <w:rPr>
          <w:rFonts w:ascii="Comic Sans MS" w:eastAsia="Comic Sans MS" w:hAnsi="Comic Sans MS" w:cs="Comic Sans MS"/>
        </w:rPr>
      </w:pPr>
      <w:r>
        <w:rPr>
          <w:rFonts w:ascii="Comic Sans MS" w:eastAsia="Comic Sans MS" w:hAnsi="Comic Sans MS" w:cs="Comic Sans MS"/>
          <w:b/>
          <w:bCs/>
        </w:rPr>
        <w:tab/>
        <w:t>Example:</w:t>
      </w:r>
      <w:r>
        <w:rPr>
          <w:rFonts w:ascii="Comic Sans MS" w:hAnsi="Comic Sans MS"/>
        </w:rPr>
        <w:t xml:space="preserve"> “</w:t>
      </w:r>
      <w:r>
        <w:rPr>
          <w:rFonts w:ascii="Comic Sans MS" w:hAnsi="Comic Sans MS"/>
        </w:rPr>
        <w:t>Johnny is a reliable source in the story because the information he gave about Sally getting an A on her test is true. He saw the grade on her paper with his</w:t>
      </w:r>
      <w:r>
        <w:rPr>
          <w:rFonts w:ascii="Comic Sans MS" w:hAnsi="Comic Sans MS"/>
        </w:rPr>
        <w:t xml:space="preserve"> own eyes.</w:t>
      </w:r>
      <w:r>
        <w:rPr>
          <w:rFonts w:ascii="Comic Sans MS" w:hAnsi="Comic Sans MS"/>
        </w:rPr>
        <w:t>”</w:t>
      </w:r>
    </w:p>
    <w:p w:rsidR="004067CF" w:rsidRDefault="004067CF">
      <w:pPr>
        <w:rPr>
          <w:rFonts w:ascii="Comic Sans MS" w:eastAsia="Comic Sans MS" w:hAnsi="Comic Sans MS" w:cs="Comic Sans MS"/>
        </w:rPr>
      </w:pPr>
    </w:p>
    <w:p w:rsidR="004067CF" w:rsidRDefault="008A44D7">
      <w:pPr>
        <w:rPr>
          <w:rFonts w:ascii="Comic Sans MS" w:eastAsia="Comic Sans MS" w:hAnsi="Comic Sans MS" w:cs="Comic Sans MS"/>
        </w:rPr>
      </w:pPr>
      <w:r>
        <w:rPr>
          <w:rFonts w:ascii="Comic Sans MS" w:hAnsi="Comic Sans MS"/>
          <w:b/>
          <w:bCs/>
        </w:rPr>
        <w:t xml:space="preserve">Evidence: </w:t>
      </w:r>
      <w:r>
        <w:rPr>
          <w:rFonts w:ascii="Comic Sans MS" w:hAnsi="Comic Sans MS"/>
        </w:rPr>
        <w:t>Any information given in a story that can support ideas, arguments, opinions, and thoughts.</w:t>
      </w:r>
    </w:p>
    <w:p w:rsidR="004067CF" w:rsidRDefault="004067CF">
      <w:pPr>
        <w:rPr>
          <w:rFonts w:ascii="Comic Sans MS" w:eastAsia="Comic Sans MS" w:hAnsi="Comic Sans MS" w:cs="Comic Sans MS"/>
        </w:rPr>
      </w:pPr>
    </w:p>
    <w:p w:rsidR="004067CF" w:rsidRDefault="008A44D7">
      <w:pPr>
        <w:rPr>
          <w:rFonts w:ascii="Comic Sans MS" w:eastAsia="Comic Sans MS" w:hAnsi="Comic Sans MS" w:cs="Comic Sans MS"/>
        </w:rPr>
      </w:pPr>
      <w:r>
        <w:rPr>
          <w:rFonts w:ascii="Comic Sans MS" w:eastAsia="Comic Sans MS" w:hAnsi="Comic Sans MS" w:cs="Comic Sans MS"/>
        </w:rPr>
        <w:tab/>
      </w:r>
      <w:r>
        <w:rPr>
          <w:rFonts w:ascii="Comic Sans MS" w:hAnsi="Comic Sans MS"/>
          <w:b/>
          <w:bCs/>
        </w:rPr>
        <w:t xml:space="preserve">Example: </w:t>
      </w:r>
      <w:r>
        <w:rPr>
          <w:rFonts w:ascii="Comic Sans MS" w:hAnsi="Comic Sans MS"/>
        </w:rPr>
        <w:t>“</w:t>
      </w:r>
      <w:r>
        <w:rPr>
          <w:rFonts w:ascii="Comic Sans MS" w:hAnsi="Comic Sans MS"/>
        </w:rPr>
        <w:t>Johnny has evidence that Sally got an A on her test because he saw her studying in the library and the grade she got.</w:t>
      </w:r>
      <w:r>
        <w:rPr>
          <w:rFonts w:ascii="Comic Sans MS" w:hAnsi="Comic Sans MS"/>
        </w:rPr>
        <w:t xml:space="preserve">” </w:t>
      </w:r>
    </w:p>
    <w:p w:rsidR="004067CF" w:rsidRDefault="004067CF">
      <w:pPr>
        <w:rPr>
          <w:rFonts w:ascii="Comic Sans MS" w:eastAsia="Comic Sans MS" w:hAnsi="Comic Sans MS" w:cs="Comic Sans MS"/>
          <w:b/>
          <w:bCs/>
        </w:rPr>
      </w:pPr>
    </w:p>
    <w:p w:rsidR="004067CF" w:rsidRDefault="008A44D7">
      <w:pPr>
        <w:rPr>
          <w:rFonts w:ascii="Comic Sans MS" w:eastAsia="Comic Sans MS" w:hAnsi="Comic Sans MS" w:cs="Comic Sans MS"/>
        </w:rPr>
      </w:pPr>
      <w:r>
        <w:rPr>
          <w:rFonts w:ascii="Comic Sans MS" w:hAnsi="Comic Sans MS"/>
          <w:b/>
          <w:bCs/>
        </w:rPr>
        <w:t>Reliable</w:t>
      </w:r>
      <w:r>
        <w:rPr>
          <w:rFonts w:ascii="Comic Sans MS" w:hAnsi="Comic Sans MS"/>
          <w:b/>
          <w:bCs/>
        </w:rPr>
        <w:t xml:space="preserve">: </w:t>
      </w:r>
      <w:r>
        <w:rPr>
          <w:rFonts w:ascii="Comic Sans MS" w:hAnsi="Comic Sans MS"/>
        </w:rPr>
        <w:t xml:space="preserve">Someone who is untrustworthy or has untrustworthy qualities. </w:t>
      </w:r>
    </w:p>
    <w:p w:rsidR="004067CF" w:rsidRDefault="008A44D7">
      <w:pPr>
        <w:rPr>
          <w:rFonts w:ascii="Comic Sans MS" w:eastAsia="Comic Sans MS" w:hAnsi="Comic Sans MS" w:cs="Comic Sans MS"/>
          <w:b/>
          <w:bCs/>
        </w:rPr>
      </w:pPr>
      <w:r>
        <w:rPr>
          <w:rFonts w:ascii="Comic Sans MS" w:hAnsi="Comic Sans MS"/>
        </w:rPr>
        <w:t>Able to be trusted</w:t>
      </w:r>
      <w:r>
        <w:rPr>
          <w:rFonts w:ascii="Comic Sans MS" w:hAnsi="Comic Sans MS"/>
          <w:b/>
          <w:bCs/>
        </w:rPr>
        <w:t>.</w:t>
      </w:r>
    </w:p>
    <w:p w:rsidR="004067CF" w:rsidRDefault="004067CF">
      <w:pPr>
        <w:rPr>
          <w:rFonts w:ascii="Comic Sans MS" w:eastAsia="Comic Sans MS" w:hAnsi="Comic Sans MS" w:cs="Comic Sans MS"/>
        </w:rPr>
      </w:pPr>
    </w:p>
    <w:p w:rsidR="004067CF" w:rsidRDefault="008A44D7">
      <w:pPr>
        <w:rPr>
          <w:rFonts w:ascii="Comic Sans MS" w:eastAsia="Comic Sans MS" w:hAnsi="Comic Sans MS" w:cs="Comic Sans MS"/>
        </w:rPr>
      </w:pPr>
      <w:r>
        <w:rPr>
          <w:rFonts w:ascii="Comic Sans MS" w:eastAsia="Comic Sans MS" w:hAnsi="Comic Sans MS" w:cs="Comic Sans MS"/>
        </w:rPr>
        <w:tab/>
      </w:r>
      <w:proofErr w:type="spellStart"/>
      <w:r>
        <w:rPr>
          <w:rFonts w:ascii="Comic Sans MS" w:hAnsi="Comic Sans MS"/>
          <w:b/>
          <w:bCs/>
        </w:rPr>
        <w:t>Example:</w:t>
      </w:r>
      <w:r>
        <w:rPr>
          <w:rFonts w:ascii="Comic Sans MS" w:hAnsi="Comic Sans MS"/>
        </w:rPr>
        <w:t>“</w:t>
      </w:r>
      <w:r>
        <w:rPr>
          <w:rFonts w:ascii="Comic Sans MS" w:hAnsi="Comic Sans MS"/>
        </w:rPr>
        <w:t>Johnny</w:t>
      </w:r>
      <w:proofErr w:type="spellEnd"/>
      <w:r>
        <w:rPr>
          <w:rFonts w:ascii="Comic Sans MS" w:hAnsi="Comic Sans MS"/>
        </w:rPr>
        <w:t xml:space="preserve"> is a reliable source because he told the truth about Sally</w:t>
      </w:r>
      <w:r>
        <w:rPr>
          <w:rFonts w:ascii="Comic Sans MS" w:hAnsi="Comic Sans MS"/>
        </w:rPr>
        <w:t>’</w:t>
      </w:r>
      <w:r>
        <w:rPr>
          <w:rFonts w:ascii="Comic Sans MS" w:hAnsi="Comic Sans MS"/>
        </w:rPr>
        <w:t>s grade.</w:t>
      </w:r>
      <w:r>
        <w:rPr>
          <w:rFonts w:ascii="Comic Sans MS" w:hAnsi="Comic Sans MS"/>
        </w:rPr>
        <w:t>”</w:t>
      </w:r>
    </w:p>
    <w:p w:rsidR="004067CF" w:rsidRDefault="004067CF">
      <w:pPr>
        <w:rPr>
          <w:rFonts w:ascii="Comic Sans MS" w:eastAsia="Comic Sans MS" w:hAnsi="Comic Sans MS" w:cs="Comic Sans MS"/>
          <w:b/>
          <w:bCs/>
        </w:rPr>
      </w:pPr>
    </w:p>
    <w:p w:rsidR="004067CF" w:rsidRDefault="008A44D7">
      <w:pPr>
        <w:rPr>
          <w:rFonts w:ascii="Comic Sans MS" w:eastAsia="Comic Sans MS" w:hAnsi="Comic Sans MS" w:cs="Comic Sans MS"/>
          <w:b/>
          <w:bCs/>
        </w:rPr>
      </w:pPr>
      <w:r>
        <w:rPr>
          <w:rFonts w:ascii="Comic Sans MS" w:hAnsi="Comic Sans MS"/>
          <w:b/>
          <w:bCs/>
        </w:rPr>
        <w:t xml:space="preserve">Unreliable: </w:t>
      </w:r>
      <w:r>
        <w:rPr>
          <w:rFonts w:ascii="Comic Sans MS" w:hAnsi="Comic Sans MS"/>
        </w:rPr>
        <w:t xml:space="preserve">A person or something that is untrustworthy. AN unreliable friend or an </w:t>
      </w:r>
      <w:r>
        <w:rPr>
          <w:rFonts w:ascii="Comic Sans MS" w:hAnsi="Comic Sans MS"/>
        </w:rPr>
        <w:t>unreliable source.</w:t>
      </w:r>
      <w:r>
        <w:rPr>
          <w:rFonts w:ascii="Comic Sans MS" w:hAnsi="Comic Sans MS"/>
          <w:b/>
          <w:bCs/>
        </w:rPr>
        <w:t xml:space="preserve"> </w:t>
      </w:r>
      <w:r>
        <w:rPr>
          <w:rFonts w:ascii="Arial Unicode MS" w:eastAsia="Arial Unicode MS" w:hAnsi="Arial Unicode MS" w:cs="Arial Unicode MS"/>
        </w:rPr>
        <w:br/>
      </w:r>
    </w:p>
    <w:p w:rsidR="004067CF" w:rsidRDefault="008A44D7">
      <w:pPr>
        <w:rPr>
          <w:rFonts w:ascii="Comic Sans MS" w:eastAsia="Comic Sans MS" w:hAnsi="Comic Sans MS" w:cs="Comic Sans MS"/>
        </w:rPr>
      </w:pPr>
      <w:r>
        <w:rPr>
          <w:rFonts w:ascii="Comic Sans MS" w:eastAsia="Comic Sans MS" w:hAnsi="Comic Sans MS" w:cs="Comic Sans MS"/>
        </w:rPr>
        <w:tab/>
      </w:r>
      <w:r>
        <w:rPr>
          <w:rFonts w:ascii="Comic Sans MS" w:hAnsi="Comic Sans MS"/>
          <w:b/>
          <w:bCs/>
        </w:rPr>
        <w:t>Example:</w:t>
      </w:r>
      <w:r>
        <w:rPr>
          <w:rFonts w:ascii="Comic Sans MS" w:hAnsi="Comic Sans MS"/>
        </w:rPr>
        <w:t xml:space="preserve"> Johnny</w:t>
      </w:r>
      <w:r>
        <w:rPr>
          <w:rFonts w:ascii="Comic Sans MS" w:hAnsi="Comic Sans MS"/>
        </w:rPr>
        <w:t>’</w:t>
      </w:r>
      <w:r>
        <w:rPr>
          <w:rFonts w:ascii="Comic Sans MS" w:hAnsi="Comic Sans MS"/>
        </w:rPr>
        <w:t xml:space="preserve">s friend Adam is an unreliable source because he told him that Sally failed her test. </w:t>
      </w:r>
    </w:p>
    <w:p w:rsidR="004067CF" w:rsidRDefault="004067CF">
      <w:pPr>
        <w:rPr>
          <w:rFonts w:ascii="Comic Sans MS" w:eastAsia="Comic Sans MS" w:hAnsi="Comic Sans MS" w:cs="Comic Sans MS"/>
        </w:rPr>
      </w:pPr>
    </w:p>
    <w:p w:rsidR="004067CF" w:rsidRDefault="008A44D7">
      <w:pPr>
        <w:rPr>
          <w:rFonts w:ascii="Comic Sans MS" w:eastAsia="Comic Sans MS" w:hAnsi="Comic Sans MS" w:cs="Comic Sans MS"/>
        </w:rPr>
      </w:pPr>
      <w:r>
        <w:rPr>
          <w:rFonts w:ascii="Comic Sans MS" w:hAnsi="Comic Sans MS"/>
          <w:b/>
          <w:bCs/>
        </w:rPr>
        <w:t xml:space="preserve">Purpose: </w:t>
      </w:r>
      <w:r>
        <w:rPr>
          <w:rFonts w:ascii="Comic Sans MS" w:hAnsi="Comic Sans MS"/>
        </w:rPr>
        <w:t xml:space="preserve">The reason why the story was written. </w:t>
      </w:r>
    </w:p>
    <w:p w:rsidR="004067CF" w:rsidRDefault="008A44D7">
      <w:pPr>
        <w:rPr>
          <w:rFonts w:ascii="Comic Sans MS" w:eastAsia="Comic Sans MS" w:hAnsi="Comic Sans MS" w:cs="Comic Sans MS"/>
        </w:rPr>
      </w:pPr>
      <w:r>
        <w:rPr>
          <w:rFonts w:ascii="Comic Sans MS" w:hAnsi="Comic Sans MS"/>
        </w:rPr>
        <w:t>To use evidence from the story that shows the authors purpose is to entertain, per</w:t>
      </w:r>
      <w:r>
        <w:rPr>
          <w:rFonts w:ascii="Comic Sans MS" w:hAnsi="Comic Sans MS"/>
        </w:rPr>
        <w:t>suade, teach a lesson.</w:t>
      </w:r>
    </w:p>
    <w:p w:rsidR="004067CF" w:rsidRDefault="004067CF">
      <w:pPr>
        <w:rPr>
          <w:rFonts w:ascii="Comic Sans MS" w:eastAsia="Comic Sans MS" w:hAnsi="Comic Sans MS" w:cs="Comic Sans MS"/>
        </w:rPr>
      </w:pPr>
    </w:p>
    <w:p w:rsidR="004067CF" w:rsidRDefault="008A44D7">
      <w:pPr>
        <w:rPr>
          <w:rFonts w:ascii="Comic Sans MS" w:hAnsi="Comic Sans MS"/>
        </w:rPr>
      </w:pPr>
      <w:r>
        <w:rPr>
          <w:rFonts w:ascii="Comic Sans MS" w:eastAsia="Comic Sans MS" w:hAnsi="Comic Sans MS" w:cs="Comic Sans MS"/>
        </w:rPr>
        <w:lastRenderedPageBreak/>
        <w:tab/>
      </w:r>
      <w:r>
        <w:rPr>
          <w:rFonts w:ascii="Comic Sans MS" w:hAnsi="Comic Sans MS"/>
          <w:b/>
          <w:bCs/>
        </w:rPr>
        <w:t>Example:</w:t>
      </w:r>
      <w:r>
        <w:rPr>
          <w:rFonts w:ascii="Comic Sans MS" w:hAnsi="Comic Sans MS"/>
        </w:rPr>
        <w:t xml:space="preserve"> “</w:t>
      </w:r>
      <w:r>
        <w:rPr>
          <w:rFonts w:ascii="Comic Sans MS" w:hAnsi="Comic Sans MS"/>
        </w:rPr>
        <w:t>The purpose of the story was to teach a lesson about how we shouldn</w:t>
      </w:r>
      <w:r>
        <w:rPr>
          <w:rFonts w:ascii="Comic Sans MS" w:hAnsi="Comic Sans MS"/>
        </w:rPr>
        <w:t>’</w:t>
      </w:r>
      <w:r>
        <w:rPr>
          <w:rFonts w:ascii="Comic Sans MS" w:hAnsi="Comic Sans MS"/>
        </w:rPr>
        <w:t>t spread rumors about people.</w:t>
      </w:r>
      <w:r>
        <w:rPr>
          <w:rFonts w:ascii="Comic Sans MS" w:hAnsi="Comic Sans MS"/>
        </w:rPr>
        <w:t xml:space="preserve">” </w:t>
      </w: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p>
    <w:p w:rsidR="008B650C" w:rsidRDefault="008B650C">
      <w:pPr>
        <w:rPr>
          <w:rFonts w:ascii="Comic Sans MS" w:eastAsia="Comic Sans MS" w:hAnsi="Comic Sans MS" w:cs="Comic Sans MS"/>
        </w:rPr>
      </w:pPr>
      <w:bookmarkStart w:id="0" w:name="_GoBack"/>
      <w:bookmarkEnd w:id="0"/>
    </w:p>
    <w:p w:rsidR="004067CF" w:rsidRDefault="004067CF">
      <w:pPr>
        <w:rPr>
          <w:rFonts w:ascii="Helvetica Neue" w:eastAsia="Helvetica Neue" w:hAnsi="Helvetica Neue" w:cs="Helvetica Neue"/>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Name</w:t>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t>Date</w:t>
      </w:r>
    </w:p>
    <w:p w:rsidR="004067CF" w:rsidRDefault="008A44D7">
      <w:pPr>
        <w:rPr>
          <w:rFonts w:ascii="American Typewriter" w:eastAsia="American Typewriter" w:hAnsi="American Typewriter" w:cs="American Typewriter"/>
          <w:sz w:val="28"/>
          <w:szCs w:val="28"/>
        </w:rPr>
      </w:pPr>
      <w:r>
        <w:rPr>
          <w:rFonts w:ascii="American Typewriter" w:eastAsia="American Typewriter" w:hAnsi="American Typewriter" w:cs="American Typewriter"/>
          <w:noProof/>
          <w:sz w:val="28"/>
          <w:szCs w:val="28"/>
        </w:rPr>
        <w:drawing>
          <wp:anchor distT="152400" distB="152400" distL="152400" distR="152400" simplePos="0" relativeHeight="251659264" behindDoc="0" locked="0" layoutInCell="1" allowOverlap="1">
            <wp:simplePos x="0" y="0"/>
            <wp:positionH relativeFrom="margin">
              <wp:posOffset>5651272</wp:posOffset>
            </wp:positionH>
            <wp:positionV relativeFrom="line">
              <wp:posOffset>424993</wp:posOffset>
            </wp:positionV>
            <wp:extent cx="1111706" cy="148418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extLst/>
                    </a:blip>
                    <a:stretch>
                      <a:fillRect/>
                    </a:stretch>
                  </pic:blipFill>
                  <pic:spPr>
                    <a:xfrm>
                      <a:off x="0" y="0"/>
                      <a:ext cx="1111706" cy="1484185"/>
                    </a:xfrm>
                    <a:prstGeom prst="rect">
                      <a:avLst/>
                    </a:prstGeom>
                    <a:ln w="12700" cap="flat">
                      <a:noFill/>
                      <a:miter lim="400000"/>
                    </a:ln>
                    <a:effectLst/>
                  </pic:spPr>
                </pic:pic>
              </a:graphicData>
            </a:graphic>
          </wp:anchor>
        </w:drawing>
      </w: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Teacher</w:t>
      </w:r>
    </w:p>
    <w:p w:rsidR="004067CF" w:rsidRDefault="004067CF">
      <w:pPr>
        <w:rPr>
          <w:rFonts w:ascii="American Typewriter" w:eastAsia="American Typewriter" w:hAnsi="American Typewriter" w:cs="American Typewriter"/>
          <w:b/>
          <w:bCs/>
          <w:sz w:val="34"/>
          <w:szCs w:val="34"/>
        </w:rPr>
      </w:pPr>
    </w:p>
    <w:p w:rsidR="004067CF" w:rsidRDefault="008A44D7">
      <w:pPr>
        <w:jc w:val="center"/>
        <w:rPr>
          <w:rFonts w:ascii="American Typewriter" w:eastAsia="American Typewriter" w:hAnsi="American Typewriter" w:cs="American Typewriter"/>
          <w:b/>
          <w:bCs/>
          <w:sz w:val="34"/>
          <w:szCs w:val="34"/>
        </w:rPr>
      </w:pPr>
      <w:r>
        <w:rPr>
          <w:rFonts w:ascii="American Typewriter" w:hAnsi="American Typewriter"/>
          <w:b/>
          <w:bCs/>
          <w:sz w:val="34"/>
          <w:szCs w:val="34"/>
        </w:rPr>
        <w:t>Sourcing Worksheet</w:t>
      </w:r>
    </w:p>
    <w:p w:rsidR="004067CF" w:rsidRDefault="004067CF">
      <w:pPr>
        <w:jc w:val="cente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b/>
          <w:bCs/>
          <w:sz w:val="28"/>
          <w:szCs w:val="28"/>
        </w:rPr>
        <w:t>Directions:</w:t>
      </w:r>
      <w:r>
        <w:rPr>
          <w:rFonts w:ascii="American Typewriter" w:hAnsi="American Typewriter"/>
          <w:sz w:val="28"/>
          <w:szCs w:val="28"/>
        </w:rPr>
        <w:t xml:space="preserve"> Answer the following questions about sourcing using information from the story </w:t>
      </w:r>
      <w:r>
        <w:rPr>
          <w:rFonts w:ascii="American Typewriter" w:hAnsi="American Typewriter"/>
          <w:sz w:val="28"/>
          <w:szCs w:val="28"/>
        </w:rPr>
        <w:t>“</w:t>
      </w:r>
      <w:r>
        <w:rPr>
          <w:rFonts w:ascii="American Typewriter" w:hAnsi="American Typewriter"/>
          <w:sz w:val="28"/>
          <w:szCs w:val="28"/>
        </w:rPr>
        <w:t>Mr. Peabody</w:t>
      </w:r>
      <w:r>
        <w:rPr>
          <w:rFonts w:ascii="American Typewriter" w:hAnsi="American Typewriter"/>
          <w:sz w:val="28"/>
          <w:szCs w:val="28"/>
        </w:rPr>
        <w:t>’</w:t>
      </w:r>
      <w:r>
        <w:rPr>
          <w:rFonts w:ascii="American Typewriter" w:hAnsi="American Typewriter"/>
          <w:sz w:val="28"/>
          <w:szCs w:val="28"/>
        </w:rPr>
        <w:t>s Apples</w:t>
      </w:r>
      <w:r>
        <w:rPr>
          <w:rFonts w:ascii="American Typewriter" w:hAnsi="American Typewriter"/>
          <w:sz w:val="28"/>
          <w:szCs w:val="28"/>
        </w:rPr>
        <w:t xml:space="preserve">” </w:t>
      </w:r>
      <w:r>
        <w:rPr>
          <w:rFonts w:ascii="American Typewriter" w:hAnsi="American Typewriter"/>
          <w:sz w:val="28"/>
          <w:szCs w:val="28"/>
        </w:rPr>
        <w:t xml:space="preserve">by Madonna. </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1. Why did the characters in the story think that Mr. Peabody was stealing apples?</w:t>
      </w:r>
      <w:r>
        <w:rPr>
          <w:rFonts w:ascii="American Typewriter" w:eastAsia="American Typewriter" w:hAnsi="American Typewriter" w:cs="American Typewriter"/>
          <w:noProof/>
          <w:sz w:val="28"/>
          <w:szCs w:val="28"/>
        </w:rPr>
        <w:drawing>
          <wp:anchor distT="152400" distB="152400" distL="152400" distR="152400" simplePos="0" relativeHeight="251660288" behindDoc="0" locked="0" layoutInCell="1" allowOverlap="1">
            <wp:simplePos x="0" y="0"/>
            <wp:positionH relativeFrom="margin">
              <wp:posOffset>-920750</wp:posOffset>
            </wp:positionH>
            <wp:positionV relativeFrom="line">
              <wp:posOffset>271881</wp:posOffset>
            </wp:positionV>
            <wp:extent cx="1335530" cy="74789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a:extLst/>
                    </a:blip>
                    <a:stretch>
                      <a:fillRect/>
                    </a:stretch>
                  </pic:blipFill>
                  <pic:spPr>
                    <a:xfrm>
                      <a:off x="0" y="0"/>
                      <a:ext cx="1335530" cy="747897"/>
                    </a:xfrm>
                    <a:prstGeom prst="rect">
                      <a:avLst/>
                    </a:prstGeom>
                    <a:ln w="12700" cap="flat">
                      <a:noFill/>
                      <a:miter lim="400000"/>
                    </a:ln>
                    <a:effectLst/>
                  </pic:spPr>
                </pic:pic>
              </a:graphicData>
            </a:graphic>
          </wp:anchor>
        </w:drawing>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eastAsia="American Typewriter" w:hAnsi="American Typewriter" w:cs="American Typewriter"/>
          <w:noProof/>
          <w:sz w:val="28"/>
          <w:szCs w:val="28"/>
        </w:rPr>
        <w:drawing>
          <wp:anchor distT="152400" distB="152400" distL="152400" distR="152400" simplePos="0" relativeHeight="251661312" behindDoc="0" locked="0" layoutInCell="1" allowOverlap="1">
            <wp:simplePos x="0" y="0"/>
            <wp:positionH relativeFrom="margin">
              <wp:posOffset>5568950</wp:posOffset>
            </wp:positionH>
            <wp:positionV relativeFrom="line">
              <wp:posOffset>401421</wp:posOffset>
            </wp:positionV>
            <wp:extent cx="1453695" cy="179912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0">
                      <a:extLst/>
                    </a:blip>
                    <a:stretch>
                      <a:fillRect/>
                    </a:stretch>
                  </pic:blipFill>
                  <pic:spPr>
                    <a:xfrm>
                      <a:off x="0" y="0"/>
                      <a:ext cx="1453695" cy="1799128"/>
                    </a:xfrm>
                    <a:prstGeom prst="rect">
                      <a:avLst/>
                    </a:prstGeom>
                    <a:ln w="12700" cap="flat">
                      <a:noFill/>
                      <a:miter lim="400000"/>
                    </a:ln>
                    <a:effectLst/>
                  </pic:spPr>
                </pic:pic>
              </a:graphicData>
            </a:graphic>
          </wp:anchor>
        </w:drawing>
      </w: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2. What was Mr. Peabody actually doing?</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eastAsia="American Typewriter" w:hAnsi="American Typewriter" w:cs="American Typewriter"/>
          <w:noProof/>
          <w:sz w:val="28"/>
          <w:szCs w:val="28"/>
        </w:rPr>
        <w:drawing>
          <wp:anchor distT="152400" distB="152400" distL="152400" distR="152400" simplePos="0" relativeHeight="251662336" behindDoc="0" locked="0" layoutInCell="1" allowOverlap="1">
            <wp:simplePos x="0" y="0"/>
            <wp:positionH relativeFrom="margin">
              <wp:posOffset>-920750</wp:posOffset>
            </wp:positionH>
            <wp:positionV relativeFrom="line">
              <wp:posOffset>269855</wp:posOffset>
            </wp:positionV>
            <wp:extent cx="1033825" cy="1274368"/>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1">
                      <a:extLst/>
                    </a:blip>
                    <a:stretch>
                      <a:fillRect/>
                    </a:stretch>
                  </pic:blipFill>
                  <pic:spPr>
                    <a:xfrm>
                      <a:off x="0" y="0"/>
                      <a:ext cx="1033825" cy="1274368"/>
                    </a:xfrm>
                    <a:prstGeom prst="rect">
                      <a:avLst/>
                    </a:prstGeom>
                    <a:ln w="12700" cap="flat">
                      <a:noFill/>
                      <a:miter lim="400000"/>
                    </a:ln>
                    <a:effectLst/>
                  </pic:spPr>
                </pic:pic>
              </a:graphicData>
            </a:graphic>
          </wp:anchor>
        </w:drawing>
      </w: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 xml:space="preserve">3. </w:t>
      </w:r>
      <w:r>
        <w:rPr>
          <w:rFonts w:ascii="American Typewriter" w:hAnsi="American Typewriter"/>
          <w:sz w:val="28"/>
          <w:szCs w:val="28"/>
        </w:rPr>
        <w:t>What is a rumor?</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4. Should Tommy and Billy have spread that rumor about Mr. Peabody? Explain why.</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lastRenderedPageBreak/>
        <w:t>5. What evidence is there from the story that tells us that he wasn</w:t>
      </w:r>
      <w:r>
        <w:rPr>
          <w:rFonts w:ascii="American Typewriter" w:hAnsi="American Typewriter"/>
          <w:sz w:val="28"/>
          <w:szCs w:val="28"/>
        </w:rPr>
        <w:t>’</w:t>
      </w:r>
      <w:r>
        <w:rPr>
          <w:rFonts w:ascii="American Typewriter" w:hAnsi="American Typewriter"/>
          <w:sz w:val="28"/>
          <w:szCs w:val="28"/>
        </w:rPr>
        <w:t>t actually stealing?</w:t>
      </w: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eastAsia="American Typewriter" w:hAnsi="American Typewriter" w:cs="American Typewriter"/>
          <w:noProof/>
          <w:sz w:val="28"/>
          <w:szCs w:val="28"/>
        </w:rPr>
        <w:drawing>
          <wp:anchor distT="152400" distB="152400" distL="152400" distR="152400" simplePos="0" relativeHeight="251663360" behindDoc="0" locked="0" layoutInCell="1" allowOverlap="1">
            <wp:simplePos x="0" y="0"/>
            <wp:positionH relativeFrom="margin">
              <wp:posOffset>-778509</wp:posOffset>
            </wp:positionH>
            <wp:positionV relativeFrom="page">
              <wp:posOffset>155931</wp:posOffset>
            </wp:positionV>
            <wp:extent cx="1404226" cy="92263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2">
                      <a:extLst/>
                    </a:blip>
                    <a:stretch>
                      <a:fillRect/>
                    </a:stretch>
                  </pic:blipFill>
                  <pic:spPr>
                    <a:xfrm>
                      <a:off x="0" y="0"/>
                      <a:ext cx="1404226" cy="922632"/>
                    </a:xfrm>
                    <a:prstGeom prst="rect">
                      <a:avLst/>
                    </a:prstGeom>
                    <a:ln w="12700" cap="flat">
                      <a:noFill/>
                      <a:miter lim="400000"/>
                    </a:ln>
                    <a:effectLst/>
                  </pic:spPr>
                </pic:pic>
              </a:graphicData>
            </a:graphic>
          </wp:anchor>
        </w:drawing>
      </w: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6. What is the purpose of the story?</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 xml:space="preserve">7. Is Tommy </w:t>
      </w:r>
      <w:proofErr w:type="spellStart"/>
      <w:r>
        <w:rPr>
          <w:rFonts w:ascii="American Typewriter" w:hAnsi="American Typewriter"/>
          <w:sz w:val="28"/>
          <w:szCs w:val="28"/>
        </w:rPr>
        <w:t>Tittlebottom</w:t>
      </w:r>
      <w:proofErr w:type="spellEnd"/>
      <w:r>
        <w:rPr>
          <w:rFonts w:ascii="American Typewriter" w:hAnsi="American Typewriter"/>
          <w:sz w:val="28"/>
          <w:szCs w:val="28"/>
        </w:rPr>
        <w:t xml:space="preserve"> a reliable or unreliable source in the story? Please explain.</w:t>
      </w:r>
      <w:r>
        <w:rPr>
          <w:rFonts w:ascii="American Typewriter" w:eastAsia="American Typewriter" w:hAnsi="American Typewriter" w:cs="American Typewriter"/>
          <w:noProof/>
          <w:sz w:val="28"/>
          <w:szCs w:val="28"/>
        </w:rPr>
        <w:drawing>
          <wp:anchor distT="152400" distB="152400" distL="152400" distR="152400" simplePos="0" relativeHeight="251664384" behindDoc="0" locked="0" layoutInCell="1" allowOverlap="1">
            <wp:simplePos x="0" y="0"/>
            <wp:positionH relativeFrom="margin">
              <wp:posOffset>5221627</wp:posOffset>
            </wp:positionH>
            <wp:positionV relativeFrom="line">
              <wp:posOffset>264975</wp:posOffset>
            </wp:positionV>
            <wp:extent cx="1630023" cy="912813"/>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3">
                      <a:extLst/>
                    </a:blip>
                    <a:stretch>
                      <a:fillRect/>
                    </a:stretch>
                  </pic:blipFill>
                  <pic:spPr>
                    <a:xfrm>
                      <a:off x="0" y="0"/>
                      <a:ext cx="1630023" cy="912813"/>
                    </a:xfrm>
                    <a:prstGeom prst="rect">
                      <a:avLst/>
                    </a:prstGeom>
                    <a:ln w="12700" cap="flat">
                      <a:noFill/>
                      <a:miter lim="400000"/>
                    </a:ln>
                    <a:effectLst/>
                  </pic:spPr>
                </pic:pic>
              </a:graphicData>
            </a:graphic>
          </wp:anchor>
        </w:drawing>
      </w:r>
      <w:r>
        <w:rPr>
          <w:rFonts w:ascii="American Typewriter" w:hAnsi="American Typewriter"/>
          <w:sz w:val="28"/>
          <w:szCs w:val="28"/>
        </w:rPr>
        <w:t xml:space="preserve"> </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eastAsia="American Typewriter" w:hAnsi="American Typewriter" w:cs="American Typewriter"/>
          <w:noProof/>
          <w:sz w:val="28"/>
          <w:szCs w:val="28"/>
        </w:rPr>
        <w:drawing>
          <wp:anchor distT="152400" distB="152400" distL="152400" distR="152400" simplePos="0" relativeHeight="251665408" behindDoc="0" locked="0" layoutInCell="1" allowOverlap="1">
            <wp:simplePos x="0" y="0"/>
            <wp:positionH relativeFrom="margin">
              <wp:posOffset>-920750</wp:posOffset>
            </wp:positionH>
            <wp:positionV relativeFrom="line">
              <wp:posOffset>337566</wp:posOffset>
            </wp:positionV>
            <wp:extent cx="1404226" cy="1051814"/>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4">
                      <a:extLst/>
                    </a:blip>
                    <a:stretch>
                      <a:fillRect/>
                    </a:stretch>
                  </pic:blipFill>
                  <pic:spPr>
                    <a:xfrm>
                      <a:off x="0" y="0"/>
                      <a:ext cx="1404226" cy="1051814"/>
                    </a:xfrm>
                    <a:prstGeom prst="rect">
                      <a:avLst/>
                    </a:prstGeom>
                    <a:ln w="12700" cap="flat">
                      <a:noFill/>
                      <a:miter lim="400000"/>
                    </a:ln>
                    <a:effectLst/>
                  </pic:spPr>
                </pic:pic>
              </a:graphicData>
            </a:graphic>
          </wp:anchor>
        </w:drawing>
      </w: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 xml:space="preserve">8. Who is a reliable source in </w:t>
      </w:r>
      <w:r>
        <w:rPr>
          <w:rFonts w:ascii="American Typewriter" w:hAnsi="American Typewriter"/>
          <w:sz w:val="28"/>
          <w:szCs w:val="28"/>
        </w:rPr>
        <w:t>“</w:t>
      </w:r>
      <w:r>
        <w:rPr>
          <w:rFonts w:ascii="American Typewriter" w:hAnsi="American Typewriter"/>
          <w:sz w:val="28"/>
          <w:szCs w:val="28"/>
        </w:rPr>
        <w:t>Mr. Peabody</w:t>
      </w:r>
      <w:r>
        <w:rPr>
          <w:rFonts w:ascii="American Typewriter" w:hAnsi="American Typewriter"/>
          <w:sz w:val="28"/>
          <w:szCs w:val="28"/>
        </w:rPr>
        <w:t>’</w:t>
      </w:r>
      <w:r>
        <w:rPr>
          <w:rFonts w:ascii="American Typewriter" w:hAnsi="American Typewriter"/>
          <w:sz w:val="28"/>
          <w:szCs w:val="28"/>
        </w:rPr>
        <w:t>s Apples?</w:t>
      </w:r>
      <w:r>
        <w:rPr>
          <w:rFonts w:ascii="American Typewriter" w:hAnsi="American Typewriter"/>
          <w:sz w:val="28"/>
          <w:szCs w:val="28"/>
        </w:rPr>
        <w:t>”</w:t>
      </w: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 xml:space="preserve">Hint: Think about who owns at the fruit market. </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lastRenderedPageBreak/>
        <w:t xml:space="preserve">Name </w:t>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t>Date</w:t>
      </w: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Teacher</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jc w:val="center"/>
        <w:rPr>
          <w:rFonts w:ascii="American Typewriter" w:eastAsia="American Typewriter" w:hAnsi="American Typewriter" w:cs="American Typewriter"/>
          <w:b/>
          <w:bCs/>
          <w:sz w:val="28"/>
          <w:szCs w:val="28"/>
        </w:rPr>
      </w:pPr>
      <w:r>
        <w:rPr>
          <w:rFonts w:ascii="American Typewriter" w:hAnsi="American Typewriter"/>
          <w:b/>
          <w:bCs/>
          <w:sz w:val="28"/>
          <w:szCs w:val="28"/>
        </w:rPr>
        <w:t>Homework</w:t>
      </w:r>
    </w:p>
    <w:p w:rsidR="004067CF" w:rsidRDefault="008A44D7">
      <w:pPr>
        <w:jc w:val="center"/>
        <w:rPr>
          <w:rFonts w:ascii="American Typewriter" w:eastAsia="American Typewriter" w:hAnsi="American Typewriter" w:cs="American Typewriter"/>
          <w:b/>
          <w:bCs/>
          <w:sz w:val="28"/>
          <w:szCs w:val="28"/>
        </w:rPr>
      </w:pPr>
      <w:r>
        <w:rPr>
          <w:rFonts w:ascii="American Typewriter" w:hAnsi="American Typewriter"/>
          <w:b/>
          <w:bCs/>
          <w:sz w:val="28"/>
          <w:szCs w:val="28"/>
        </w:rPr>
        <w:t xml:space="preserve"> Create Three Sentences about Sourcing </w:t>
      </w:r>
    </w:p>
    <w:p w:rsidR="004067CF" w:rsidRDefault="004067CF">
      <w:pPr>
        <w:jc w:val="center"/>
        <w:rPr>
          <w:rFonts w:ascii="American Typewriter" w:eastAsia="American Typewriter" w:hAnsi="American Typewriter" w:cs="American Typewriter"/>
          <w:b/>
          <w:bCs/>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b/>
          <w:bCs/>
          <w:sz w:val="28"/>
          <w:szCs w:val="28"/>
        </w:rPr>
        <w:t>Directions:</w:t>
      </w:r>
      <w:r>
        <w:rPr>
          <w:rFonts w:ascii="American Typewriter" w:hAnsi="American Typewriter"/>
          <w:sz w:val="28"/>
          <w:szCs w:val="28"/>
        </w:rPr>
        <w:t xml:space="preserve"> Find a book you have read in the past on your own that would go along with the terms we</w:t>
      </w:r>
      <w:r>
        <w:rPr>
          <w:rFonts w:ascii="American Typewriter" w:hAnsi="American Typewriter"/>
          <w:sz w:val="28"/>
          <w:szCs w:val="28"/>
        </w:rPr>
        <w:t>’</w:t>
      </w:r>
      <w:r>
        <w:rPr>
          <w:rFonts w:ascii="American Typewriter" w:hAnsi="American Typewriter"/>
          <w:sz w:val="28"/>
          <w:szCs w:val="28"/>
        </w:rPr>
        <w:t>ve learned such as evidence, purpose, reliable, and unreliable. Find evidence from the story to create three senten</w:t>
      </w:r>
      <w:r>
        <w:rPr>
          <w:rFonts w:ascii="American Typewriter" w:hAnsi="American Typewriter"/>
          <w:sz w:val="28"/>
          <w:szCs w:val="28"/>
        </w:rPr>
        <w:t>ces.</w:t>
      </w: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b/>
          <w:bCs/>
          <w:sz w:val="28"/>
          <w:szCs w:val="28"/>
        </w:rPr>
      </w:pPr>
      <w:r>
        <w:rPr>
          <w:rFonts w:ascii="American Typewriter" w:hAnsi="American Typewriter"/>
          <w:b/>
          <w:bCs/>
          <w:sz w:val="28"/>
          <w:szCs w:val="28"/>
        </w:rPr>
        <w:t xml:space="preserve">The name of the book I chose is </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w:t>
      </w:r>
      <w:r>
        <w:rPr>
          <w:rFonts w:ascii="American Typewriter" w:hAnsi="American Typewriter"/>
          <w:sz w:val="28"/>
          <w:szCs w:val="28"/>
        </w:rPr>
        <w:t xml:space="preserve">__________________________________________________"  by </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 xml:space="preserve">________________________________. </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numPr>
          <w:ilvl w:val="0"/>
          <w:numId w:val="8"/>
        </w:numPr>
        <w:rPr>
          <w:rFonts w:ascii="American Typewriter" w:hAnsi="American Typewriter"/>
          <w:b/>
          <w:bCs/>
          <w:sz w:val="28"/>
          <w:szCs w:val="28"/>
        </w:rPr>
      </w:pPr>
      <w:r>
        <w:rPr>
          <w:rFonts w:ascii="American Typewriter" w:hAnsi="American Typewriter"/>
          <w:b/>
          <w:bCs/>
          <w:sz w:val="28"/>
          <w:szCs w:val="28"/>
        </w:rPr>
        <w:t xml:space="preserve">Find evidence from the story you read to create a sentence about a reliable source. </w:t>
      </w: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 xml:space="preserve">Hint: Who is the source? Is it a </w:t>
      </w:r>
      <w:r>
        <w:rPr>
          <w:rFonts w:ascii="American Typewriter" w:hAnsi="American Typewriter"/>
          <w:sz w:val="28"/>
          <w:szCs w:val="28"/>
        </w:rPr>
        <w:t>character in the story? What evidence is this character giving that makes the information they</w:t>
      </w:r>
      <w:r>
        <w:rPr>
          <w:rFonts w:ascii="American Typewriter" w:hAnsi="American Typewriter"/>
          <w:sz w:val="28"/>
          <w:szCs w:val="28"/>
        </w:rPr>
        <w:t>’</w:t>
      </w:r>
      <w:r>
        <w:rPr>
          <w:rFonts w:ascii="American Typewriter" w:hAnsi="American Typewriter"/>
          <w:sz w:val="28"/>
          <w:szCs w:val="28"/>
        </w:rPr>
        <w:t>re giving true?(reliable)</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 xml:space="preserve">2. </w:t>
      </w:r>
      <w:r>
        <w:rPr>
          <w:rFonts w:ascii="American Typewriter" w:hAnsi="American Typewriter"/>
          <w:b/>
          <w:bCs/>
          <w:sz w:val="28"/>
          <w:szCs w:val="28"/>
        </w:rPr>
        <w:t>Find evidence from the story you read to create a sentence about an unreliable source or information that was given that wasn</w:t>
      </w:r>
      <w:r>
        <w:rPr>
          <w:rFonts w:ascii="American Typewriter" w:hAnsi="American Typewriter"/>
          <w:b/>
          <w:bCs/>
          <w:sz w:val="28"/>
          <w:szCs w:val="28"/>
        </w:rPr>
        <w:t>’</w:t>
      </w:r>
      <w:r>
        <w:rPr>
          <w:rFonts w:ascii="American Typewriter" w:hAnsi="American Typewriter"/>
          <w:b/>
          <w:bCs/>
          <w:sz w:val="28"/>
          <w:szCs w:val="28"/>
        </w:rPr>
        <w:t xml:space="preserve">t </w:t>
      </w:r>
      <w:r>
        <w:rPr>
          <w:rFonts w:ascii="American Typewriter" w:hAnsi="American Typewriter"/>
          <w:b/>
          <w:bCs/>
          <w:sz w:val="28"/>
          <w:szCs w:val="28"/>
        </w:rPr>
        <w:t>actually true.</w:t>
      </w: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t>Hint: Who is the source? Is this source a character? What information is this source giving that makes the information not true or untrustworthy? Can you find evidence from the story that makes this source (character) an untrustworthy person</w:t>
      </w:r>
      <w:r>
        <w:rPr>
          <w:rFonts w:ascii="American Typewriter" w:hAnsi="American Typewriter"/>
          <w:sz w:val="28"/>
          <w:szCs w:val="28"/>
        </w:rPr>
        <w:t>?</w:t>
      </w:r>
    </w:p>
    <w:p w:rsidR="004067CF" w:rsidRDefault="008A44D7">
      <w:pPr>
        <w:rPr>
          <w:rFonts w:ascii="American Typewriter" w:eastAsia="American Typewriter" w:hAnsi="American Typewriter" w:cs="American Typewriter"/>
          <w:sz w:val="28"/>
          <w:szCs w:val="28"/>
        </w:rPr>
      </w:pPr>
      <w:r>
        <w:rPr>
          <w:rFonts w:ascii="American Typewriter" w:hAnsi="American Typewriter"/>
          <w:sz w:val="28"/>
          <w:szCs w:val="28"/>
        </w:rPr>
        <w:lastRenderedPageBreak/>
        <w:t xml:space="preserve">3. </w:t>
      </w:r>
      <w:r>
        <w:rPr>
          <w:rFonts w:ascii="American Typewriter" w:hAnsi="American Typewriter"/>
          <w:b/>
          <w:bCs/>
          <w:sz w:val="28"/>
          <w:szCs w:val="28"/>
        </w:rPr>
        <w:t>What do you think the author</w:t>
      </w:r>
      <w:r>
        <w:rPr>
          <w:rFonts w:ascii="American Typewriter" w:hAnsi="American Typewriter"/>
          <w:b/>
          <w:bCs/>
          <w:sz w:val="28"/>
          <w:szCs w:val="28"/>
        </w:rPr>
        <w:t>’</w:t>
      </w:r>
      <w:r>
        <w:rPr>
          <w:rFonts w:ascii="American Typewriter" w:hAnsi="American Typewriter"/>
          <w:b/>
          <w:bCs/>
          <w:sz w:val="28"/>
          <w:szCs w:val="28"/>
        </w:rPr>
        <w:t xml:space="preserve">s purpose was for writing this story? </w:t>
      </w: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sz w:val="28"/>
          <w:szCs w:val="28"/>
        </w:rPr>
      </w:pPr>
    </w:p>
    <w:p w:rsidR="004067CF" w:rsidRDefault="004067CF">
      <w:pPr>
        <w:rPr>
          <w:rFonts w:ascii="American Typewriter" w:eastAsia="American Typewriter" w:hAnsi="American Typewriter" w:cs="American Typewriter"/>
          <w:b/>
          <w:bCs/>
          <w:sz w:val="28"/>
          <w:szCs w:val="28"/>
        </w:rPr>
      </w:pPr>
    </w:p>
    <w:p w:rsidR="004067CF" w:rsidRDefault="008A44D7">
      <w:r>
        <w:rPr>
          <w:rFonts w:ascii="American Typewriter" w:hAnsi="American Typewriter"/>
          <w:b/>
          <w:bCs/>
          <w:sz w:val="28"/>
          <w:szCs w:val="28"/>
        </w:rPr>
        <w:t>Draw a picture illustrating what you liked most about the story you read!</w:t>
      </w:r>
      <w:r>
        <w:rPr>
          <w:rFonts w:ascii="American Typewriter" w:eastAsia="American Typewriter" w:hAnsi="American Typewriter" w:cs="American Typewriter"/>
          <w:b/>
          <w:bCs/>
          <w:noProof/>
          <w:sz w:val="28"/>
          <w:szCs w:val="28"/>
        </w:rPr>
        <mc:AlternateContent>
          <mc:Choice Requires="wpg">
            <w:drawing>
              <wp:anchor distT="152400" distB="152400" distL="152400" distR="152400" simplePos="0" relativeHeight="251666432" behindDoc="0" locked="0" layoutInCell="1" allowOverlap="1">
                <wp:simplePos x="0" y="0"/>
                <wp:positionH relativeFrom="margin">
                  <wp:posOffset>-284479</wp:posOffset>
                </wp:positionH>
                <wp:positionV relativeFrom="line">
                  <wp:posOffset>270452</wp:posOffset>
                </wp:positionV>
                <wp:extent cx="6753305" cy="5098733"/>
                <wp:effectExtent l="0" t="0" r="0" b="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6753305" cy="5098733"/>
                          <a:chOff x="0" y="0"/>
                          <a:chExt cx="6753304" cy="5098732"/>
                        </a:xfrm>
                      </wpg:grpSpPr>
                      <wps:wsp>
                        <wps:cNvPr id="1073741833" name="Shape 1073741833"/>
                        <wps:cNvSpPr/>
                        <wps:spPr>
                          <a:xfrm>
                            <a:off x="38100" y="38100"/>
                            <a:ext cx="6677105" cy="5022533"/>
                          </a:xfrm>
                          <a:prstGeom prst="rect">
                            <a:avLst/>
                          </a:prstGeom>
                          <a:solidFill>
                            <a:srgbClr val="FFFFFF"/>
                          </a:solidFill>
                          <a:ln>
                            <a:noFill/>
                          </a:ln>
                          <a:effectLst/>
                        </wps:spPr>
                        <wps:bodyPr/>
                      </wps:wsp>
                      <pic:pic xmlns:pic="http://schemas.openxmlformats.org/drawingml/2006/picture">
                        <pic:nvPicPr>
                          <pic:cNvPr id="1073741832" name="Picture 1073741832"/>
                          <pic:cNvPicPr>
                            <a:picLocks/>
                          </pic:cNvPicPr>
                        </pic:nvPicPr>
                        <pic:blipFill>
                          <a:blip r:embed="rId15">
                            <a:extLst/>
                          </a:blip>
                          <a:stretch>
                            <a:fillRect/>
                          </a:stretch>
                        </pic:blipFill>
                        <pic:spPr>
                          <a:xfrm>
                            <a:off x="0" y="0"/>
                            <a:ext cx="6753305" cy="5098733"/>
                          </a:xfrm>
                          <a:prstGeom prst="rect">
                            <a:avLst/>
                          </a:prstGeom>
                          <a:effectLst/>
                        </pic:spPr>
                      </pic:pic>
                    </wpg:wgp>
                  </a:graphicData>
                </a:graphic>
              </wp:anchor>
            </w:drawing>
          </mc:Choice>
          <mc:Fallback>
            <w:pict>
              <v:group id="_x0000_s1026" style="visibility:visible;position:absolute;margin-left:-22.4pt;margin-top:21.3pt;width:531.8pt;height:401.5pt;z-index:251666432;mso-position-horizontal:absolute;mso-position-horizontal-relative:margin;mso-position-vertical:absolute;mso-position-vertical-relative:line;mso-wrap-distance-left:12.0pt;mso-wrap-distance-top:12.0pt;mso-wrap-distance-right:12.0pt;mso-wrap-distance-bottom:12.0pt;" coordorigin="0,0" coordsize="6753304,5098732">
                <w10:wrap type="topAndBottom" side="bothSides" anchorx="margin"/>
                <v:rect id="_x0000_s1027" style="position:absolute;left:38100;top:38100;width:6677104;height:5022532;">
                  <v:fill color="#FFFFFF" opacity="100.0%" type="solid"/>
                  <v:stroke on="f" weight="0.8pt" dashstyle="solid" endcap="flat" joinstyle="round" linestyle="single" startarrow="none" startarrowwidth="medium" startarrowlength="medium" endarrow="none" endarrowwidth="medium" endarrowlength="medium"/>
                </v:rect>
                <v:shape id="_x0000_s1028" type="#_x0000_t75" style="position:absolute;left:0;top:0;width:6753304;height:5098732;">
                  <v:imagedata r:id="rId16" o:title=""/>
                </v:shape>
              </v:group>
            </w:pict>
          </mc:Fallback>
        </mc:AlternateContent>
      </w:r>
      <w:r>
        <w:rPr>
          <w:rFonts w:ascii="American Typewriter" w:hAnsi="American Typewriter"/>
          <w:b/>
          <w:bCs/>
          <w:sz w:val="28"/>
          <w:szCs w:val="28"/>
        </w:rPr>
        <w:t xml:space="preserve">  </w:t>
      </w:r>
    </w:p>
    <w:sectPr w:rsidR="004067C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4D7" w:rsidRDefault="008A44D7">
      <w:r>
        <w:separator/>
      </w:r>
    </w:p>
  </w:endnote>
  <w:endnote w:type="continuationSeparator" w:id="0">
    <w:p w:rsidR="008A44D7" w:rsidRDefault="008A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50C" w:rsidRDefault="008B65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7CF" w:rsidRDefault="008A44D7">
    <w:pPr>
      <w:pStyle w:val="Header"/>
      <w:tabs>
        <w:tab w:val="clear" w:pos="9360"/>
        <w:tab w:val="right" w:pos="9340"/>
      </w:tabs>
      <w:jc w:val="center"/>
      <w:rPr>
        <w:rFonts w:ascii="Times New Roman" w:eastAsia="Times New Roman" w:hAnsi="Times New Roman" w:cs="Times New Roman"/>
        <w:sz w:val="20"/>
        <w:szCs w:val="20"/>
      </w:rPr>
    </w:pPr>
    <w:r>
      <w:rPr>
        <w:rFonts w:ascii="Times New Roman" w:hAnsi="Times New Roman"/>
        <w:sz w:val="20"/>
        <w:szCs w:val="20"/>
      </w:rPr>
      <w:t xml:space="preserve">© </w:t>
    </w:r>
    <w:r>
      <w:rPr>
        <w:rFonts w:ascii="Times New Roman" w:hAnsi="Times New Roman"/>
        <w:sz w:val="20"/>
        <w:szCs w:val="20"/>
      </w:rPr>
      <w:t xml:space="preserve">Molloy College, Division of Education, Rockville Centre, NY  11571                                                                              </w:t>
    </w:r>
  </w:p>
  <w:p w:rsidR="004067CF" w:rsidRDefault="008A44D7">
    <w:pPr>
      <w:pStyle w:val="Header"/>
      <w:tabs>
        <w:tab w:val="clear" w:pos="9360"/>
        <w:tab w:val="right" w:pos="9340"/>
      </w:tabs>
      <w:jc w:val="right"/>
      <w:rPr>
        <w:rFonts w:ascii="Times New Roman" w:eastAsia="Times New Roman" w:hAnsi="Times New Roman" w:cs="Times New Roman"/>
        <w:sz w:val="20"/>
        <w:szCs w:val="20"/>
      </w:rPr>
    </w:pPr>
    <w:r>
      <w:rPr>
        <w:rFonts w:ascii="Times New Roman" w:hAnsi="Times New Roman"/>
        <w:sz w:val="20"/>
        <w:szCs w:val="20"/>
      </w:rPr>
      <w:t>Revised 8/28/19</w:t>
    </w:r>
  </w:p>
  <w:p w:rsidR="004067CF" w:rsidRDefault="008A44D7">
    <w:pPr>
      <w:pStyle w:val="Footer"/>
      <w:tabs>
        <w:tab w:val="clear" w:pos="9360"/>
        <w:tab w:val="right" w:pos="9340"/>
      </w:tabs>
    </w:pPr>
    <w:r>
      <w:rPr>
        <w:rFonts w:ascii="Times New Roman" w:hAnsi="Times New Roman"/>
        <w:sz w:val="20"/>
        <w:szCs w:val="20"/>
      </w:rPr>
      <w:t>*</w:t>
    </w:r>
    <w:proofErr w:type="spellStart"/>
    <w:r>
      <w:rPr>
        <w:rFonts w:ascii="Times New Roman" w:hAnsi="Times New Roman"/>
        <w:sz w:val="20"/>
        <w:szCs w:val="20"/>
      </w:rPr>
      <w:t>edTPA</w:t>
    </w:r>
    <w:proofErr w:type="spellEnd"/>
    <w:r>
      <w:rPr>
        <w:rFonts w:ascii="Times New Roman" w:hAnsi="Times New Roman"/>
        <w:sz w:val="20"/>
        <w:szCs w:val="20"/>
      </w:rPr>
      <w:t xml:space="preserve"> academic language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50C" w:rsidRDefault="008B6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4D7" w:rsidRDefault="008A44D7">
      <w:r>
        <w:separator/>
      </w:r>
    </w:p>
  </w:footnote>
  <w:footnote w:type="continuationSeparator" w:id="0">
    <w:p w:rsidR="008A44D7" w:rsidRDefault="008A4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50C" w:rsidRDefault="008B6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7CF" w:rsidRDefault="008A44D7">
    <w:pPr>
      <w:pStyle w:val="Header"/>
      <w:tabs>
        <w:tab w:val="clear" w:pos="9360"/>
        <w:tab w:val="right" w:pos="9340"/>
      </w:tabs>
      <w:jc w:val="right"/>
    </w:pPr>
    <w:r>
      <w:fldChar w:fldCharType="begin"/>
    </w:r>
    <w:r>
      <w:instrText xml:space="preserve"> PAGE </w:instrText>
    </w:r>
    <w:r>
      <w:fldChar w:fldCharType="separate"/>
    </w:r>
    <w:r>
      <w:t>11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50C" w:rsidRDefault="008B6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05A7C"/>
    <w:multiLevelType w:val="hybridMultilevel"/>
    <w:tmpl w:val="C83C371C"/>
    <w:numStyleLink w:val="Lettered"/>
  </w:abstractNum>
  <w:abstractNum w:abstractNumId="1" w15:restartNumberingAfterBreak="0">
    <w:nsid w:val="145E1F38"/>
    <w:multiLevelType w:val="hybridMultilevel"/>
    <w:tmpl w:val="C83C371C"/>
    <w:styleLink w:val="Lettered"/>
    <w:lvl w:ilvl="0" w:tplc="A022EAFC">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86562770">
      <w:start w:val="1"/>
      <w:numFmt w:val="upperLetter"/>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69A8E2F0">
      <w:start w:val="1"/>
      <w:numFmt w:val="upperLetter"/>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EE4577A">
      <w:start w:val="1"/>
      <w:numFmt w:val="upperLetter"/>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584A5FB8">
      <w:start w:val="1"/>
      <w:numFmt w:val="upperLetter"/>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764CC892">
      <w:start w:val="1"/>
      <w:numFmt w:val="upperLetter"/>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35EAA5FC">
      <w:start w:val="1"/>
      <w:numFmt w:val="upperLetter"/>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24E0F616">
      <w:start w:val="1"/>
      <w:numFmt w:val="upperLetter"/>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305827F6">
      <w:start w:val="1"/>
      <w:numFmt w:val="upperLetter"/>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4D42D3D"/>
    <w:multiLevelType w:val="hybridMultilevel"/>
    <w:tmpl w:val="72C6AAA2"/>
    <w:styleLink w:val="ImportedStyle1"/>
    <w:lvl w:ilvl="0" w:tplc="8A3E099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C8A6FF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FE0DB5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F8665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FFE48B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88CACC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5A4AA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98611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B0C3AA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89A50EA"/>
    <w:multiLevelType w:val="hybridMultilevel"/>
    <w:tmpl w:val="4952535C"/>
    <w:numStyleLink w:val="Numbered"/>
  </w:abstractNum>
  <w:abstractNum w:abstractNumId="4" w15:restartNumberingAfterBreak="0">
    <w:nsid w:val="3CD025C2"/>
    <w:multiLevelType w:val="hybridMultilevel"/>
    <w:tmpl w:val="8E0E49E2"/>
    <w:styleLink w:val="Bullets"/>
    <w:lvl w:ilvl="0" w:tplc="E43E9D34">
      <w:start w:val="1"/>
      <w:numFmt w:val="bullet"/>
      <w:lvlText w:val="•"/>
      <w:lvlJc w:val="left"/>
      <w:pPr>
        <w:ind w:left="1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6D584C52">
      <w:start w:val="1"/>
      <w:numFmt w:val="bullet"/>
      <w:lvlText w:val="•"/>
      <w:lvlJc w:val="left"/>
      <w:pPr>
        <w:ind w:left="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3A02DB4C">
      <w:start w:val="1"/>
      <w:numFmt w:val="bullet"/>
      <w:lvlText w:val="•"/>
      <w:lvlJc w:val="left"/>
      <w:pPr>
        <w:ind w:left="1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7A766A72">
      <w:start w:val="1"/>
      <w:numFmt w:val="bullet"/>
      <w:lvlText w:val="•"/>
      <w:lvlJc w:val="left"/>
      <w:pPr>
        <w:ind w:left="1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24FA1268">
      <w:start w:val="1"/>
      <w:numFmt w:val="bullet"/>
      <w:lvlText w:val="•"/>
      <w:lvlJc w:val="left"/>
      <w:pPr>
        <w:ind w:left="25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99F244C2">
      <w:start w:val="1"/>
      <w:numFmt w:val="bullet"/>
      <w:lvlText w:val="•"/>
      <w:lvlJc w:val="left"/>
      <w:pPr>
        <w:ind w:left="31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4236684A">
      <w:start w:val="1"/>
      <w:numFmt w:val="bullet"/>
      <w:lvlText w:val="•"/>
      <w:lvlJc w:val="left"/>
      <w:pPr>
        <w:ind w:left="3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71B82A80">
      <w:start w:val="1"/>
      <w:numFmt w:val="bullet"/>
      <w:lvlText w:val="•"/>
      <w:lvlJc w:val="left"/>
      <w:pPr>
        <w:ind w:left="4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F4F289A6">
      <w:start w:val="1"/>
      <w:numFmt w:val="bullet"/>
      <w:lvlText w:val="•"/>
      <w:lvlJc w:val="left"/>
      <w:pPr>
        <w:ind w:left="4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8845A0"/>
    <w:multiLevelType w:val="hybridMultilevel"/>
    <w:tmpl w:val="72C6AAA2"/>
    <w:numStyleLink w:val="ImportedStyle1"/>
  </w:abstractNum>
  <w:abstractNum w:abstractNumId="6" w15:restartNumberingAfterBreak="0">
    <w:nsid w:val="4D114F7D"/>
    <w:multiLevelType w:val="hybridMultilevel"/>
    <w:tmpl w:val="8E0E49E2"/>
    <w:numStyleLink w:val="Bullets"/>
  </w:abstractNum>
  <w:abstractNum w:abstractNumId="7" w15:restartNumberingAfterBreak="0">
    <w:nsid w:val="6F7D542E"/>
    <w:multiLevelType w:val="hybridMultilevel"/>
    <w:tmpl w:val="4952535C"/>
    <w:styleLink w:val="Numbered"/>
    <w:lvl w:ilvl="0" w:tplc="7464A9FC">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tplc="AA6ED4F6">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798C4D36">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60645FE6">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6A28DB0C">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15443A54">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3B6888A6">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E55C7C6E">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ED28D66C">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displayBackgroundShape/>
  <w:proofState w:spelling="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7CF"/>
    <w:rsid w:val="004067CF"/>
    <w:rsid w:val="008A44D7"/>
    <w:rsid w:val="008B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9ED48"/>
  <w15:docId w15:val="{44CD1811-C286-0442-86AF-114183CF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4"/>
      <w:szCs w:val="24"/>
      <w:u w:color="000000"/>
    </w:rPr>
  </w:style>
  <w:style w:type="paragraph" w:styleId="Footer">
    <w:name w:val="footer"/>
    <w:pPr>
      <w:tabs>
        <w:tab w:val="center" w:pos="4680"/>
        <w:tab w:val="right" w:pos="9360"/>
      </w:tabs>
    </w:pPr>
    <w:rPr>
      <w:rFonts w:ascii="Calibri" w:eastAsia="Calibri" w:hAnsi="Calibri" w:cs="Calibri"/>
      <w:color w:val="000000"/>
      <w:sz w:val="24"/>
      <w:szCs w:val="24"/>
      <w:u w:color="000000"/>
    </w:rPr>
  </w:style>
  <w:style w:type="numbering" w:customStyle="1" w:styleId="Lettered">
    <w:name w:val="Lettered"/>
    <w:pPr>
      <w:numPr>
        <w:numId w:val="1"/>
      </w:numPr>
    </w:pPr>
  </w:style>
  <w:style w:type="numbering" w:customStyle="1" w:styleId="ImportedStyle1">
    <w:name w:val="Imported Style 1"/>
    <w:pPr>
      <w:numPr>
        <w:numId w:val="3"/>
      </w:numPr>
    </w:pPr>
  </w:style>
  <w:style w:type="numbering" w:customStyle="1" w:styleId="Bullets">
    <w:name w:val="Bullets"/>
    <w:pPr>
      <w:numPr>
        <w:numId w:val="5"/>
      </w:numPr>
    </w:pPr>
  </w:style>
  <w:style w:type="paragraph" w:customStyle="1" w:styleId="Default">
    <w:name w:val="Default"/>
    <w:rPr>
      <w:rFonts w:ascii="Helvetica Neue" w:hAnsi="Helvetica Neue" w:cs="Arial Unicode MS"/>
      <w:color w:val="000000"/>
      <w:sz w:val="22"/>
      <w:szCs w:val="22"/>
    </w:rPr>
  </w:style>
  <w:style w:type="character" w:customStyle="1" w:styleId="Hyperlink0">
    <w:name w:val="Hyperlink.0"/>
    <w:basedOn w:val="Hyperlink"/>
    <w:rPr>
      <w:color w:val="0000FF"/>
      <w:u w:val="single" w:color="0000FF"/>
    </w:rPr>
  </w:style>
  <w:style w:type="numbering" w:customStyle="1" w:styleId="Numbered">
    <w:name w:val="Numbere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nysed.gov/common/nysed/files/nys-next-generation-ela-standards.pdf" TargetMode="Externa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1917</Words>
  <Characters>10932</Characters>
  <Application>Microsoft Office Word</Application>
  <DocSecurity>0</DocSecurity>
  <Lines>91</Lines>
  <Paragraphs>25</Paragraphs>
  <ScaleCrop>false</ScaleCrop>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2019-12-13T00:31:00Z</dcterms:created>
  <dcterms:modified xsi:type="dcterms:W3CDTF">2019-12-13T00:31:00Z</dcterms:modified>
</cp:coreProperties>
</file>