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B3E30E" w14:textId="77777777" w:rsidR="002D2E57" w:rsidRDefault="002D2E5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161A6AAD" w14:textId="77777777" w:rsidR="002D2E57" w:rsidRDefault="002D2E57">
      <w:pPr>
        <w:jc w:val="cente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D2E57" w14:paraId="5C5AE9B9" w14:textId="77777777">
        <w:trPr>
          <w:trHeight w:val="2180"/>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0E7B397B" w14:textId="77777777" w:rsidR="002D2E57" w:rsidRDefault="00363D4A">
            <w:pPr>
              <w:widowControl w:val="0"/>
              <w:spacing w:line="240" w:lineRule="auto"/>
              <w:rPr>
                <w:rFonts w:ascii="Alegreya" w:eastAsia="Alegreya" w:hAnsi="Alegreya" w:cs="Alegreya"/>
                <w:sz w:val="48"/>
                <w:szCs w:val="48"/>
              </w:rPr>
            </w:pPr>
            <w:r>
              <w:rPr>
                <w:rFonts w:ascii="Alegreya" w:eastAsia="Alegreya" w:hAnsi="Alegreya" w:cs="Alegreya"/>
                <w:sz w:val="48"/>
                <w:szCs w:val="48"/>
              </w:rPr>
              <w:t xml:space="preserve"> Grade Level: 5 Western Hemisphere                    -</w:t>
            </w:r>
          </w:p>
          <w:p w14:paraId="2858D3DD" w14:textId="77777777" w:rsidR="002D2E57" w:rsidRDefault="00363D4A">
            <w:pPr>
              <w:widowControl w:val="0"/>
              <w:spacing w:line="240" w:lineRule="auto"/>
              <w:jc w:val="center"/>
              <w:rPr>
                <w:rFonts w:ascii="Alegreya" w:eastAsia="Alegreya" w:hAnsi="Alegreya" w:cs="Alegreya"/>
                <w:b/>
                <w:sz w:val="48"/>
                <w:szCs w:val="48"/>
              </w:rPr>
            </w:pPr>
            <w:r>
              <w:rPr>
                <w:rFonts w:ascii="Georgia" w:eastAsia="Georgia" w:hAnsi="Georgia" w:cs="Georgia"/>
                <w:b/>
                <w:color w:val="3B1A01"/>
                <w:sz w:val="30"/>
                <w:szCs w:val="30"/>
              </w:rPr>
              <w:t xml:space="preserve"> </w:t>
            </w:r>
            <w:r>
              <w:rPr>
                <w:rFonts w:ascii="Georgia" w:eastAsia="Georgia" w:hAnsi="Georgia" w:cs="Georgia"/>
                <w:b/>
                <w:color w:val="3B1A01"/>
                <w:sz w:val="48"/>
                <w:szCs w:val="48"/>
              </w:rPr>
              <w:t xml:space="preserve">Can we use </w:t>
            </w:r>
            <w:proofErr w:type="gramStart"/>
            <w:r>
              <w:rPr>
                <w:rFonts w:ascii="Georgia" w:eastAsia="Georgia" w:hAnsi="Georgia" w:cs="Georgia"/>
                <w:b/>
                <w:color w:val="3B1A01"/>
                <w:sz w:val="48"/>
                <w:szCs w:val="48"/>
              </w:rPr>
              <w:t>credibility  tools</w:t>
            </w:r>
            <w:proofErr w:type="gramEnd"/>
            <w:r>
              <w:rPr>
                <w:rFonts w:ascii="Georgia" w:eastAsia="Georgia" w:hAnsi="Georgia" w:cs="Georgia"/>
                <w:b/>
                <w:color w:val="3B1A01"/>
                <w:sz w:val="48"/>
                <w:szCs w:val="48"/>
              </w:rPr>
              <w:t xml:space="preserve"> to determine what is true about Mexico's history?</w:t>
            </w:r>
          </w:p>
          <w:p w14:paraId="72C49741" w14:textId="77777777" w:rsidR="002D2E57" w:rsidRDefault="00363D4A">
            <w:pPr>
              <w:widowControl w:val="0"/>
              <w:spacing w:line="240" w:lineRule="auto"/>
              <w:jc w:val="center"/>
              <w:rPr>
                <w:rFonts w:ascii="Alegreya" w:eastAsia="Alegreya" w:hAnsi="Alegreya" w:cs="Alegreya"/>
                <w:sz w:val="36"/>
                <w:szCs w:val="36"/>
              </w:rPr>
            </w:pPr>
            <w:r>
              <w:rPr>
                <w:rFonts w:ascii="Alegreya" w:eastAsia="Alegreya" w:hAnsi="Alegreya" w:cs="Alegreya"/>
                <w:b/>
                <w:sz w:val="36"/>
                <w:szCs w:val="36"/>
              </w:rPr>
              <w:t>(Compelling Question)</w:t>
            </w:r>
          </w:p>
          <w:p w14:paraId="7AEB8DDF" w14:textId="77777777" w:rsidR="002D2E57" w:rsidRDefault="002D2E57">
            <w:pPr>
              <w:widowControl w:val="0"/>
              <w:spacing w:line="240" w:lineRule="auto"/>
              <w:rPr>
                <w:rFonts w:ascii="Alegreya" w:eastAsia="Alegreya" w:hAnsi="Alegreya" w:cs="Alegreya"/>
                <w:b/>
                <w:sz w:val="36"/>
                <w:szCs w:val="36"/>
              </w:rPr>
            </w:pPr>
          </w:p>
          <w:p w14:paraId="39AEAE8E" w14:textId="77777777" w:rsidR="002D2E57" w:rsidRDefault="00363D4A">
            <w:pPr>
              <w:widowControl w:val="0"/>
              <w:spacing w:line="240" w:lineRule="auto"/>
              <w:jc w:val="center"/>
              <w:rPr>
                <w:rFonts w:ascii="Georgia" w:eastAsia="Georgia" w:hAnsi="Georgia" w:cs="Georgia"/>
                <w:b/>
                <w:color w:val="3B1A01"/>
                <w:sz w:val="30"/>
                <w:szCs w:val="30"/>
              </w:rPr>
            </w:pPr>
            <w:r>
              <w:rPr>
                <w:rFonts w:ascii="Georgia" w:eastAsia="Georgia" w:hAnsi="Georgia" w:cs="Georgia"/>
                <w:b/>
                <w:color w:val="3B1A01"/>
                <w:sz w:val="30"/>
                <w:szCs w:val="30"/>
              </w:rPr>
              <w:t xml:space="preserve">How Can We Create Informed Opinions in an Age Defined </w:t>
            </w:r>
            <w:proofErr w:type="gramStart"/>
            <w:r>
              <w:rPr>
                <w:rFonts w:ascii="Georgia" w:eastAsia="Georgia" w:hAnsi="Georgia" w:cs="Georgia"/>
                <w:b/>
                <w:color w:val="3B1A01"/>
                <w:sz w:val="30"/>
                <w:szCs w:val="30"/>
              </w:rPr>
              <w:t>By</w:t>
            </w:r>
            <w:proofErr w:type="gramEnd"/>
            <w:r>
              <w:rPr>
                <w:rFonts w:ascii="Georgia" w:eastAsia="Georgia" w:hAnsi="Georgia" w:cs="Georgia"/>
                <w:b/>
                <w:color w:val="3B1A01"/>
                <w:sz w:val="30"/>
                <w:szCs w:val="30"/>
              </w:rPr>
              <w:t xml:space="preserve"> Social Media? </w:t>
            </w:r>
          </w:p>
          <w:p w14:paraId="7D6B51E0" w14:textId="77777777" w:rsidR="002D2E57" w:rsidRDefault="002D2E57">
            <w:pPr>
              <w:widowControl w:val="0"/>
              <w:spacing w:line="240" w:lineRule="auto"/>
              <w:rPr>
                <w:rFonts w:ascii="Georgia" w:eastAsia="Georgia" w:hAnsi="Georgia" w:cs="Georgia"/>
                <w:b/>
                <w:color w:val="3B1A01"/>
                <w:sz w:val="30"/>
                <w:szCs w:val="30"/>
              </w:rPr>
            </w:pPr>
          </w:p>
          <w:p w14:paraId="19310BD8" w14:textId="77777777" w:rsidR="002D2E57" w:rsidRDefault="00363D4A">
            <w:pPr>
              <w:widowControl w:val="0"/>
              <w:spacing w:line="240" w:lineRule="auto"/>
              <w:rPr>
                <w:rFonts w:ascii="Alegreya" w:eastAsia="Alegreya" w:hAnsi="Alegreya" w:cs="Alegreya"/>
                <w:b/>
                <w:sz w:val="36"/>
                <w:szCs w:val="36"/>
              </w:rPr>
            </w:pPr>
            <w:r>
              <w:rPr>
                <w:rFonts w:ascii="Alegreya" w:eastAsia="Alegreya" w:hAnsi="Alegreya" w:cs="Alegreya"/>
                <w:b/>
                <w:noProof/>
                <w:sz w:val="36"/>
                <w:szCs w:val="36"/>
              </w:rPr>
              <w:drawing>
                <wp:inline distT="114300" distB="114300" distL="114300" distR="114300" wp14:anchorId="2DED6C42" wp14:editId="085EECA2">
                  <wp:extent cx="1938338" cy="1257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38338" cy="1257300"/>
                          </a:xfrm>
                          <a:prstGeom prst="rect">
                            <a:avLst/>
                          </a:prstGeom>
                          <a:ln/>
                        </pic:spPr>
                      </pic:pic>
                    </a:graphicData>
                  </a:graphic>
                </wp:inline>
              </w:drawing>
            </w:r>
            <w:r>
              <w:rPr>
                <w:rFonts w:ascii="Alegreya" w:eastAsia="Alegreya" w:hAnsi="Alegreya" w:cs="Alegreya"/>
                <w:b/>
                <w:noProof/>
                <w:sz w:val="36"/>
                <w:szCs w:val="36"/>
              </w:rPr>
              <w:drawing>
                <wp:inline distT="114300" distB="114300" distL="114300" distR="114300" wp14:anchorId="3CA8AF5C" wp14:editId="2E5C3237">
                  <wp:extent cx="1633538" cy="134302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633538" cy="1343025"/>
                          </a:xfrm>
                          <a:prstGeom prst="rect">
                            <a:avLst/>
                          </a:prstGeom>
                          <a:ln/>
                        </pic:spPr>
                      </pic:pic>
                    </a:graphicData>
                  </a:graphic>
                </wp:inline>
              </w:drawing>
            </w:r>
            <w:r>
              <w:rPr>
                <w:rFonts w:ascii="Alegreya" w:eastAsia="Alegreya" w:hAnsi="Alegreya" w:cs="Alegreya"/>
                <w:b/>
                <w:noProof/>
                <w:sz w:val="36"/>
                <w:szCs w:val="36"/>
              </w:rPr>
              <w:drawing>
                <wp:inline distT="114300" distB="114300" distL="114300" distR="114300" wp14:anchorId="21FF40FF" wp14:editId="586D4862">
                  <wp:extent cx="2062163" cy="131445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062163" cy="1314450"/>
                          </a:xfrm>
                          <a:prstGeom prst="rect">
                            <a:avLst/>
                          </a:prstGeom>
                          <a:ln/>
                        </pic:spPr>
                      </pic:pic>
                    </a:graphicData>
                  </a:graphic>
                </wp:inline>
              </w:drawing>
            </w:r>
          </w:p>
          <w:p w14:paraId="09A00E8D" w14:textId="77777777" w:rsidR="002D2E57" w:rsidRDefault="002D2E57">
            <w:pPr>
              <w:widowControl w:val="0"/>
              <w:spacing w:line="240" w:lineRule="auto"/>
              <w:jc w:val="center"/>
              <w:rPr>
                <w:sz w:val="36"/>
                <w:szCs w:val="36"/>
              </w:rPr>
            </w:pPr>
          </w:p>
        </w:tc>
      </w:tr>
      <w:tr w:rsidR="002D2E57" w14:paraId="33D3335E" w14:textId="77777777" w:rsidTr="00A34D19">
        <w:trPr>
          <w:trHeight w:val="845"/>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26C54862" w14:textId="77777777" w:rsidR="002D2E57" w:rsidRDefault="00363D4A">
            <w:pPr>
              <w:widowControl w:val="0"/>
              <w:spacing w:line="240" w:lineRule="auto"/>
              <w:jc w:val="center"/>
              <w:rPr>
                <w:rFonts w:ascii="Alegreya" w:eastAsia="Alegreya" w:hAnsi="Alegreya" w:cs="Alegreya"/>
                <w:sz w:val="48"/>
                <w:szCs w:val="48"/>
              </w:rPr>
            </w:pPr>
            <w:r>
              <w:rPr>
                <w:rFonts w:ascii="Alegreya" w:eastAsia="Alegreya" w:hAnsi="Alegreya" w:cs="Alegreya"/>
                <w:sz w:val="48"/>
                <w:szCs w:val="48"/>
              </w:rPr>
              <w:t>Narrative Background:</w:t>
            </w:r>
          </w:p>
          <w:p w14:paraId="797699D6" w14:textId="77777777" w:rsidR="002D2E57" w:rsidRDefault="002D2E57">
            <w:pPr>
              <w:rPr>
                <w:rFonts w:ascii="Alegreya" w:eastAsia="Alegreya" w:hAnsi="Alegreya" w:cs="Alegreya"/>
                <w:b/>
                <w:sz w:val="24"/>
                <w:szCs w:val="24"/>
              </w:rPr>
            </w:pPr>
          </w:p>
          <w:p w14:paraId="55F89676" w14:textId="77777777" w:rsidR="002D2E57" w:rsidRDefault="00363D4A">
            <w:pPr>
              <w:jc w:val="center"/>
              <w:rPr>
                <w:rFonts w:ascii="Alegreya" w:eastAsia="Alegreya" w:hAnsi="Alegreya" w:cs="Alegreya"/>
                <w:b/>
                <w:sz w:val="36"/>
                <w:szCs w:val="36"/>
              </w:rPr>
            </w:pPr>
            <w:r>
              <w:rPr>
                <w:rFonts w:ascii="Alegreya" w:eastAsia="Alegreya" w:hAnsi="Alegreya" w:cs="Alegreya"/>
                <w:b/>
                <w:sz w:val="36"/>
                <w:szCs w:val="36"/>
              </w:rPr>
              <w:t>Cyberbullying, Social Media Literacy and the Search for Truth</w:t>
            </w:r>
          </w:p>
          <w:p w14:paraId="3CB1001D" w14:textId="77777777" w:rsidR="002D2E57" w:rsidRDefault="00363D4A">
            <w:pPr>
              <w:jc w:val="center"/>
              <w:rPr>
                <w:rFonts w:ascii="Alegreya" w:eastAsia="Alegreya" w:hAnsi="Alegreya" w:cs="Alegreya"/>
                <w:b/>
                <w:sz w:val="24"/>
                <w:szCs w:val="24"/>
              </w:rPr>
            </w:pPr>
            <w:r>
              <w:rPr>
                <w:rFonts w:ascii="Alegreya" w:eastAsia="Alegreya" w:hAnsi="Alegreya" w:cs="Alegreya"/>
                <w:b/>
                <w:sz w:val="24"/>
                <w:szCs w:val="24"/>
              </w:rPr>
              <w:t xml:space="preserve"> </w:t>
            </w:r>
          </w:p>
          <w:p w14:paraId="509D0B9C" w14:textId="0E2D1C65" w:rsidR="002D2E57" w:rsidRPr="00A34D19" w:rsidRDefault="00363D4A">
            <w:pPr>
              <w:rPr>
                <w:rFonts w:ascii="Alegreya" w:eastAsia="Alegreya" w:hAnsi="Alegreya" w:cs="Alegreya"/>
                <w:b/>
                <w:sz w:val="24"/>
                <w:szCs w:val="24"/>
              </w:rPr>
            </w:pPr>
            <w:r>
              <w:rPr>
                <w:rFonts w:ascii="Alegreya" w:eastAsia="Alegreya" w:hAnsi="Alegreya" w:cs="Alegreya"/>
                <w:b/>
                <w:sz w:val="24"/>
                <w:szCs w:val="24"/>
              </w:rPr>
              <w:t xml:space="preserve">This fifth grade Inquiry Design Model (IDM) curriculum allows students to explore cyberbullying and social media literacy through critical analysis of the credibility of Internet postings, primary and secondary documents. Students will investigate these historical resources and undertake the compelling question, </w:t>
            </w:r>
            <w:r>
              <w:rPr>
                <w:rFonts w:ascii="Alegreya" w:eastAsia="Alegreya" w:hAnsi="Alegreya" w:cs="Alegreya"/>
                <w:b/>
                <w:i/>
                <w:sz w:val="24"/>
                <w:szCs w:val="24"/>
              </w:rPr>
              <w:t xml:space="preserve">“How Can We Create Informed Opinions in an Age Defined </w:t>
            </w:r>
            <w:proofErr w:type="gramStart"/>
            <w:r>
              <w:rPr>
                <w:rFonts w:ascii="Alegreya" w:eastAsia="Alegreya" w:hAnsi="Alegreya" w:cs="Alegreya"/>
                <w:b/>
                <w:i/>
                <w:sz w:val="24"/>
                <w:szCs w:val="24"/>
              </w:rPr>
              <w:t>By</w:t>
            </w:r>
            <w:proofErr w:type="gramEnd"/>
            <w:r>
              <w:rPr>
                <w:rFonts w:ascii="Alegreya" w:eastAsia="Alegreya" w:hAnsi="Alegreya" w:cs="Alegreya"/>
                <w:b/>
                <w:i/>
                <w:sz w:val="24"/>
                <w:szCs w:val="24"/>
              </w:rPr>
              <w:t xml:space="preserve"> Social Media?</w:t>
            </w:r>
            <w:r>
              <w:rPr>
                <w:rFonts w:ascii="Alegreya" w:eastAsia="Alegreya" w:hAnsi="Alegreya" w:cs="Alegreya"/>
                <w:b/>
                <w:sz w:val="24"/>
                <w:szCs w:val="24"/>
              </w:rPr>
              <w:t xml:space="preserve">” By completing this IDM, students will not only begin to understand the severity of identifying credible and unreliable information that is presented to them but how important these issues are pertaining to the world today. The hope is that </w:t>
            </w:r>
            <w:r>
              <w:rPr>
                <w:rFonts w:ascii="Alegreya" w:eastAsia="Alegreya" w:hAnsi="Alegreya" w:cs="Alegreya"/>
                <w:b/>
                <w:sz w:val="24"/>
                <w:szCs w:val="24"/>
              </w:rPr>
              <w:lastRenderedPageBreak/>
              <w:t>this unit will give students the tools that they need to combat bullying and discover what is cr</w:t>
            </w:r>
            <w:r w:rsidR="00A34D19">
              <w:rPr>
                <w:rFonts w:ascii="Alegreya" w:eastAsia="Alegreya" w:hAnsi="Alegreya" w:cs="Alegreya"/>
                <w:b/>
                <w:sz w:val="24"/>
                <w:szCs w:val="24"/>
              </w:rPr>
              <w:t>e</w:t>
            </w:r>
            <w:r>
              <w:rPr>
                <w:rFonts w:ascii="Alegreya" w:eastAsia="Alegreya" w:hAnsi="Alegreya" w:cs="Alegreya"/>
                <w:b/>
                <w:sz w:val="24"/>
                <w:szCs w:val="24"/>
              </w:rPr>
              <w:t>dible on social media and in historical texts.</w:t>
            </w:r>
            <w:bookmarkStart w:id="0" w:name="_gjdgxs" w:colFirst="0" w:colLast="0"/>
            <w:bookmarkEnd w:id="0"/>
          </w:p>
        </w:tc>
      </w:tr>
    </w:tbl>
    <w:p w14:paraId="486672DE" w14:textId="77777777" w:rsidR="002D2E57" w:rsidRDefault="002D2E57"/>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2D2E57" w14:paraId="5A3597EF" w14:textId="77777777">
        <w:tc>
          <w:tcPr>
            <w:tcW w:w="937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1D5180B3" w14:textId="1AAD0531" w:rsidR="002D2E57" w:rsidRDefault="00363D4A">
            <w:pPr>
              <w:rPr>
                <w:rFonts w:ascii="Alegreya" w:eastAsia="Alegreya" w:hAnsi="Alegreya" w:cs="Alegreya"/>
                <w:b/>
                <w:sz w:val="24"/>
                <w:szCs w:val="24"/>
              </w:rPr>
            </w:pPr>
            <w:r>
              <w:rPr>
                <w:rFonts w:ascii="Alegreya" w:eastAsia="Alegreya" w:hAnsi="Alegreya" w:cs="Alegreya"/>
                <w:b/>
                <w:sz w:val="28"/>
                <w:szCs w:val="28"/>
              </w:rPr>
              <w:t xml:space="preserve">Compelling Question: </w:t>
            </w:r>
            <w:r>
              <w:rPr>
                <w:rFonts w:ascii="Georgia" w:eastAsia="Georgia" w:hAnsi="Georgia" w:cs="Georgia"/>
                <w:b/>
                <w:color w:val="3B1A01"/>
                <w:sz w:val="30"/>
                <w:szCs w:val="30"/>
              </w:rPr>
              <w:t>Can we use credibility tools to determine what is true about Mexico's history?</w:t>
            </w:r>
          </w:p>
          <w:p w14:paraId="5AC30288" w14:textId="77777777" w:rsidR="002D2E57" w:rsidRDefault="00363D4A">
            <w:pPr>
              <w:rPr>
                <w:rFonts w:ascii="Alegreya" w:eastAsia="Alegreya" w:hAnsi="Alegreya" w:cs="Alegreya"/>
                <w:b/>
                <w:sz w:val="36"/>
                <w:szCs w:val="36"/>
              </w:rPr>
            </w:pPr>
            <w:r>
              <w:rPr>
                <w:rFonts w:ascii="Alegreya" w:eastAsia="Alegreya" w:hAnsi="Alegreya" w:cs="Alegreya"/>
                <w:b/>
                <w:sz w:val="24"/>
                <w:szCs w:val="24"/>
              </w:rPr>
              <w:t xml:space="preserve">                                                                 </w:t>
            </w:r>
          </w:p>
          <w:p w14:paraId="0644FB65" w14:textId="1B0C5CD7" w:rsidR="002D2E57" w:rsidRDefault="00A34D19">
            <w:pPr>
              <w:widowControl w:val="0"/>
              <w:spacing w:line="240" w:lineRule="auto"/>
              <w:jc w:val="center"/>
              <w:rPr>
                <w:rFonts w:ascii="Georgia" w:eastAsia="Georgia" w:hAnsi="Georgia" w:cs="Georgia"/>
                <w:b/>
                <w:color w:val="3B1A01"/>
                <w:sz w:val="30"/>
                <w:szCs w:val="30"/>
              </w:rPr>
            </w:pPr>
            <w:r>
              <w:rPr>
                <w:rFonts w:ascii="Georgia" w:eastAsia="Georgia" w:hAnsi="Georgia" w:cs="Georgia"/>
                <w:b/>
                <w:color w:val="3B1A01"/>
                <w:sz w:val="30"/>
                <w:szCs w:val="30"/>
              </w:rPr>
              <w:t xml:space="preserve">Sub question: </w:t>
            </w:r>
            <w:r w:rsidR="00363D4A">
              <w:rPr>
                <w:rFonts w:ascii="Georgia" w:eastAsia="Georgia" w:hAnsi="Georgia" w:cs="Georgia"/>
                <w:b/>
                <w:color w:val="3B1A01"/>
                <w:sz w:val="30"/>
                <w:szCs w:val="30"/>
              </w:rPr>
              <w:t xml:space="preserve">How Can We Create Informed Opinions in an Age Defined </w:t>
            </w:r>
            <w:r>
              <w:rPr>
                <w:rFonts w:ascii="Georgia" w:eastAsia="Georgia" w:hAnsi="Georgia" w:cs="Georgia"/>
                <w:b/>
                <w:color w:val="3B1A01"/>
                <w:sz w:val="30"/>
                <w:szCs w:val="30"/>
              </w:rPr>
              <w:t>by</w:t>
            </w:r>
            <w:r w:rsidR="00363D4A">
              <w:rPr>
                <w:rFonts w:ascii="Georgia" w:eastAsia="Georgia" w:hAnsi="Georgia" w:cs="Georgia"/>
                <w:b/>
                <w:color w:val="3B1A01"/>
                <w:sz w:val="30"/>
                <w:szCs w:val="30"/>
              </w:rPr>
              <w:t xml:space="preserve"> Social Media?</w:t>
            </w:r>
          </w:p>
          <w:p w14:paraId="1F6CF8F5" w14:textId="77777777" w:rsidR="002D2E57" w:rsidRDefault="002D2E57">
            <w:pPr>
              <w:widowControl w:val="0"/>
              <w:spacing w:line="240" w:lineRule="auto"/>
              <w:rPr>
                <w:rFonts w:ascii="Georgia" w:eastAsia="Georgia" w:hAnsi="Georgia" w:cs="Georgia"/>
                <w:b/>
                <w:color w:val="3B1A01"/>
                <w:sz w:val="30"/>
                <w:szCs w:val="30"/>
              </w:rPr>
            </w:pPr>
          </w:p>
          <w:p w14:paraId="32978960" w14:textId="77777777" w:rsidR="002D2E57" w:rsidRDefault="00363D4A">
            <w:pPr>
              <w:widowControl w:val="0"/>
              <w:spacing w:line="240" w:lineRule="auto"/>
              <w:rPr>
                <w:rFonts w:ascii="Alegreya" w:eastAsia="Alegreya" w:hAnsi="Alegreya" w:cs="Alegreya"/>
                <w:b/>
                <w:sz w:val="28"/>
                <w:szCs w:val="28"/>
              </w:rPr>
            </w:pPr>
            <w:r>
              <w:rPr>
                <w:rFonts w:ascii="Alegreya" w:eastAsia="Alegreya" w:hAnsi="Alegreya" w:cs="Alegreya"/>
                <w:b/>
                <w:sz w:val="28"/>
                <w:szCs w:val="28"/>
              </w:rPr>
              <w:t xml:space="preserve">Staging the Question: </w:t>
            </w:r>
          </w:p>
          <w:p w14:paraId="7A7DEE74" w14:textId="77777777" w:rsidR="002D2E57" w:rsidRDefault="002D2E57">
            <w:pPr>
              <w:rPr>
                <w:rFonts w:ascii="Alegreya" w:eastAsia="Alegreya" w:hAnsi="Alegreya" w:cs="Alegreya"/>
                <w:b/>
                <w:sz w:val="28"/>
                <w:szCs w:val="28"/>
              </w:rPr>
            </w:pPr>
          </w:p>
          <w:p w14:paraId="4C31DC63" w14:textId="4452764D" w:rsidR="002D2E57" w:rsidRDefault="00363D4A">
            <w:pPr>
              <w:rPr>
                <w:rFonts w:ascii="Alegreya" w:eastAsia="Alegreya" w:hAnsi="Alegreya" w:cs="Alegreya"/>
                <w:b/>
                <w:sz w:val="24"/>
                <w:szCs w:val="24"/>
              </w:rPr>
            </w:pPr>
            <w:r>
              <w:rPr>
                <w:rFonts w:ascii="Alegreya" w:eastAsia="Alegreya" w:hAnsi="Alegreya" w:cs="Alegreya"/>
                <w:b/>
                <w:sz w:val="24"/>
                <w:szCs w:val="24"/>
              </w:rPr>
              <w:t>Students will be involved in a student created drama,</w:t>
            </w:r>
            <w:r>
              <w:rPr>
                <w:rFonts w:ascii="Alegreya" w:eastAsia="Alegreya" w:hAnsi="Alegreya" w:cs="Alegreya"/>
                <w:b/>
                <w:i/>
                <w:sz w:val="24"/>
                <w:szCs w:val="24"/>
              </w:rPr>
              <w:t xml:space="preserve"> Haybale Harper</w:t>
            </w:r>
            <w:r>
              <w:rPr>
                <w:rFonts w:ascii="Alegreya" w:eastAsia="Alegreya" w:hAnsi="Alegreya" w:cs="Alegreya"/>
                <w:b/>
                <w:sz w:val="24"/>
                <w:szCs w:val="24"/>
              </w:rPr>
              <w:t>, on the subject of cyberbullying and the trauma of bullying.   This interactive presentation involves the audience in a drama meant to highlight the role of the bystander as well as the damages of social media.  The end goal of the drama is that students will see the need for an increased social media literacy that reinforces the need for students to question the sources that they received every day from cell phones and Internet sources.</w:t>
            </w:r>
          </w:p>
          <w:p w14:paraId="2FE0B2BC" w14:textId="77777777" w:rsidR="002D2E57" w:rsidRDefault="002D2E57">
            <w:pPr>
              <w:rPr>
                <w:rFonts w:ascii="Alegreya" w:eastAsia="Alegreya" w:hAnsi="Alegreya" w:cs="Alegreya"/>
                <w:sz w:val="24"/>
                <w:szCs w:val="24"/>
              </w:rPr>
            </w:pPr>
          </w:p>
        </w:tc>
      </w:tr>
      <w:tr w:rsidR="002D2E57" w14:paraId="3DEC4D61" w14:textId="77777777">
        <w:tc>
          <w:tcPr>
            <w:tcW w:w="937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55128A28" w14:textId="77777777" w:rsidR="002D2E57" w:rsidRDefault="00363D4A">
            <w:pPr>
              <w:rPr>
                <w:rFonts w:ascii="Alegreya" w:eastAsia="Alegreya" w:hAnsi="Alegreya" w:cs="Alegreya"/>
                <w:b/>
                <w:sz w:val="28"/>
                <w:szCs w:val="28"/>
              </w:rPr>
            </w:pPr>
            <w:r>
              <w:rPr>
                <w:rFonts w:ascii="Alegreya" w:eastAsia="Alegreya" w:hAnsi="Alegreya" w:cs="Alegreya"/>
                <w:b/>
                <w:sz w:val="28"/>
                <w:szCs w:val="28"/>
              </w:rPr>
              <w:t xml:space="preserve">Standards and Practices: </w:t>
            </w:r>
          </w:p>
          <w:p w14:paraId="434B14AC" w14:textId="77777777" w:rsidR="002D2E57" w:rsidRDefault="002D2E57">
            <w:pPr>
              <w:rPr>
                <w:rFonts w:ascii="Alegreya" w:eastAsia="Alegreya" w:hAnsi="Alegreya" w:cs="Alegreya"/>
                <w:b/>
                <w:sz w:val="24"/>
                <w:szCs w:val="24"/>
              </w:rPr>
            </w:pPr>
          </w:p>
          <w:p w14:paraId="3264D2CB" w14:textId="77777777" w:rsidR="002D2E57" w:rsidRDefault="00363D4A">
            <w:pPr>
              <w:rPr>
                <w:rFonts w:ascii="Alegreya" w:eastAsia="Alegreya" w:hAnsi="Alegreya" w:cs="Alegreya"/>
                <w:b/>
                <w:sz w:val="24"/>
                <w:szCs w:val="24"/>
              </w:rPr>
            </w:pPr>
            <w:r>
              <w:rPr>
                <w:rFonts w:ascii="Alegreya" w:eastAsia="Alegreya" w:hAnsi="Alegreya" w:cs="Alegreya"/>
                <w:b/>
                <w:sz w:val="24"/>
                <w:szCs w:val="24"/>
              </w:rPr>
              <w:t>NEW YORK STATE SOCIAL STUDIES STANDARDS</w:t>
            </w:r>
          </w:p>
          <w:p w14:paraId="60F77416" w14:textId="77777777" w:rsidR="002D2E57" w:rsidRDefault="002D2E57">
            <w:pPr>
              <w:rPr>
                <w:rFonts w:ascii="Alegreya" w:eastAsia="Alegreya" w:hAnsi="Alegreya" w:cs="Alegreya"/>
                <w:b/>
                <w:sz w:val="24"/>
                <w:szCs w:val="24"/>
              </w:rPr>
            </w:pPr>
          </w:p>
          <w:p w14:paraId="102D4EA1" w14:textId="77777777" w:rsidR="002D2E57" w:rsidRDefault="00363D4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Idea:</w:t>
            </w:r>
            <w:r>
              <w:rPr>
                <w:rFonts w:ascii="Times New Roman" w:eastAsia="Times New Roman" w:hAnsi="Times New Roman" w:cs="Times New Roman"/>
                <w:b/>
                <w:sz w:val="20"/>
                <w:szCs w:val="20"/>
              </w:rPr>
              <w:t xml:space="preserve"> 5.5 COMPARATIVE CULTURES:</w:t>
            </w:r>
            <w:r>
              <w:rPr>
                <w:rFonts w:ascii="Times New Roman" w:eastAsia="Times New Roman" w:hAnsi="Times New Roman" w:cs="Times New Roman"/>
                <w:b/>
                <w:sz w:val="24"/>
                <w:szCs w:val="24"/>
              </w:rPr>
              <w:t xml:space="preserve"> The countries of the Western Hemisphere are </w:t>
            </w:r>
            <w:proofErr w:type="gramStart"/>
            <w:r>
              <w:rPr>
                <w:rFonts w:ascii="Times New Roman" w:eastAsia="Times New Roman" w:hAnsi="Times New Roman" w:cs="Times New Roman"/>
                <w:b/>
                <w:sz w:val="24"/>
                <w:szCs w:val="24"/>
              </w:rPr>
              <w:t>diverse</w:t>
            </w:r>
            <w:proofErr w:type="gramEnd"/>
            <w:r>
              <w:rPr>
                <w:rFonts w:ascii="Times New Roman" w:eastAsia="Times New Roman" w:hAnsi="Times New Roman" w:cs="Times New Roman"/>
                <w:b/>
                <w:sz w:val="24"/>
                <w:szCs w:val="24"/>
              </w:rPr>
              <w:t xml:space="preserve"> and the cultures of these countries are rich and varied. Due to their proximity to each other, the countries of the Western Hemisphere share some of the same concerns and issues.</w:t>
            </w:r>
          </w:p>
          <w:p w14:paraId="352E39C6" w14:textId="77777777" w:rsidR="002D2E57" w:rsidRDefault="00363D4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Key Concept: </w:t>
            </w:r>
            <w:r>
              <w:rPr>
                <w:rFonts w:ascii="Times New Roman" w:eastAsia="Times New Roman" w:hAnsi="Times New Roman" w:cs="Times New Roman"/>
                <w:b/>
                <w:sz w:val="20"/>
                <w:szCs w:val="20"/>
              </w:rPr>
              <w:t xml:space="preserve">5.5a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countries of the Western Hemisphere have varied characteristics and contributions that distinguish them from other countries.</w:t>
            </w:r>
          </w:p>
          <w:p w14:paraId="496B3F1D" w14:textId="77777777" w:rsidR="002D2E57" w:rsidRDefault="002D2E57">
            <w:pPr>
              <w:rPr>
                <w:rFonts w:ascii="Alegreya" w:eastAsia="Alegreya" w:hAnsi="Alegreya" w:cs="Alegreya"/>
                <w:b/>
                <w:sz w:val="24"/>
                <w:szCs w:val="24"/>
              </w:rPr>
            </w:pPr>
          </w:p>
          <w:p w14:paraId="326121BD" w14:textId="77777777" w:rsidR="002D2E57" w:rsidRDefault="00363D4A">
            <w:pPr>
              <w:rPr>
                <w:rFonts w:ascii="Alegreya" w:eastAsia="Alegreya" w:hAnsi="Alegreya" w:cs="Alegreya"/>
                <w:b/>
                <w:sz w:val="24"/>
                <w:szCs w:val="24"/>
              </w:rPr>
            </w:pPr>
            <w:r>
              <w:rPr>
                <w:rFonts w:ascii="Alegreya" w:eastAsia="Alegreya" w:hAnsi="Alegreya" w:cs="Alegreya"/>
                <w:b/>
                <w:sz w:val="24"/>
                <w:szCs w:val="24"/>
              </w:rPr>
              <w:t>ELA STANDARDS</w:t>
            </w:r>
          </w:p>
          <w:p w14:paraId="53582035" w14:textId="77777777" w:rsidR="002D2E57" w:rsidRDefault="00363D4A">
            <w:pPr>
              <w:rPr>
                <w:rFonts w:ascii="Cambria" w:eastAsia="Cambria" w:hAnsi="Cambria" w:cs="Cambria"/>
                <w:b/>
                <w:sz w:val="28"/>
                <w:szCs w:val="28"/>
              </w:rPr>
            </w:pPr>
            <w:r>
              <w:rPr>
                <w:rFonts w:ascii="Cambria" w:eastAsia="Cambria" w:hAnsi="Cambria" w:cs="Cambria"/>
                <w:b/>
                <w:sz w:val="28"/>
                <w:szCs w:val="28"/>
              </w:rPr>
              <w:t xml:space="preserve"> </w:t>
            </w:r>
          </w:p>
          <w:p w14:paraId="76D87535" w14:textId="77777777" w:rsidR="002D2E57" w:rsidRDefault="00363D4A">
            <w:pPr>
              <w:rPr>
                <w:rFonts w:ascii="Cambria" w:eastAsia="Cambria" w:hAnsi="Cambria" w:cs="Cambria"/>
                <w:b/>
                <w:sz w:val="24"/>
                <w:szCs w:val="24"/>
              </w:rPr>
            </w:pPr>
            <w:r>
              <w:rPr>
                <w:rFonts w:ascii="Cambria" w:eastAsia="Cambria" w:hAnsi="Cambria" w:cs="Cambria"/>
                <w:b/>
                <w:sz w:val="24"/>
                <w:szCs w:val="24"/>
              </w:rPr>
              <w:lastRenderedPageBreak/>
              <w:t xml:space="preserve">Read closely to determine what the text says explicitly and to make logical inferences from </w:t>
            </w:r>
            <w:proofErr w:type="gramStart"/>
            <w:r>
              <w:rPr>
                <w:rFonts w:ascii="Cambria" w:eastAsia="Cambria" w:hAnsi="Cambria" w:cs="Cambria"/>
                <w:b/>
                <w:sz w:val="24"/>
                <w:szCs w:val="24"/>
              </w:rPr>
              <w:t>it, and</w:t>
            </w:r>
            <w:proofErr w:type="gramEnd"/>
            <w:r>
              <w:rPr>
                <w:rFonts w:ascii="Cambria" w:eastAsia="Cambria" w:hAnsi="Cambria" w:cs="Cambria"/>
                <w:b/>
                <w:sz w:val="24"/>
                <w:szCs w:val="24"/>
              </w:rPr>
              <w:t xml:space="preserve"> cite specific textual evidence when writing or speaking to support conclusions drawn from the text.</w:t>
            </w:r>
          </w:p>
          <w:p w14:paraId="691557EE" w14:textId="77777777" w:rsidR="002D2E57" w:rsidRDefault="00363D4A">
            <w:pPr>
              <w:ind w:left="360"/>
              <w:rPr>
                <w:rFonts w:ascii="Cambria" w:eastAsia="Cambria" w:hAnsi="Cambria" w:cs="Cambria"/>
                <w:b/>
                <w:sz w:val="24"/>
                <w:szCs w:val="24"/>
              </w:rPr>
            </w:pPr>
            <w:r>
              <w:rPr>
                <w:rFonts w:ascii="Cambria" w:eastAsia="Cambria" w:hAnsi="Cambria" w:cs="Cambria"/>
                <w:b/>
                <w:sz w:val="24"/>
                <w:szCs w:val="24"/>
              </w:rPr>
              <w:t xml:space="preserve"> </w:t>
            </w:r>
          </w:p>
          <w:p w14:paraId="72DB3207" w14:textId="77777777" w:rsidR="002D2E57" w:rsidRDefault="00363D4A">
            <w:pPr>
              <w:rPr>
                <w:rFonts w:ascii="Cambria" w:eastAsia="Cambria" w:hAnsi="Cambria" w:cs="Cambria"/>
                <w:b/>
                <w:sz w:val="24"/>
                <w:szCs w:val="24"/>
              </w:rPr>
            </w:pPr>
            <w:r>
              <w:rPr>
                <w:rFonts w:ascii="Cambria" w:eastAsia="Cambria" w:hAnsi="Cambria" w:cs="Cambria"/>
                <w:b/>
                <w:sz w:val="24"/>
                <w:szCs w:val="24"/>
              </w:rPr>
              <w:t>Determine central ideas or themes of a text, analyze their development, and summarize the key supporting details and idea</w:t>
            </w:r>
          </w:p>
          <w:p w14:paraId="5E1B3E50" w14:textId="77777777" w:rsidR="002D2E57" w:rsidRDefault="00363D4A">
            <w:pPr>
              <w:rPr>
                <w:rFonts w:ascii="Cambria" w:eastAsia="Cambria" w:hAnsi="Cambria" w:cs="Cambria"/>
                <w:b/>
                <w:sz w:val="24"/>
                <w:szCs w:val="24"/>
              </w:rPr>
            </w:pPr>
            <w:r>
              <w:rPr>
                <w:rFonts w:ascii="Cambria" w:eastAsia="Cambria" w:hAnsi="Cambria" w:cs="Cambria"/>
                <w:b/>
                <w:sz w:val="24"/>
                <w:szCs w:val="24"/>
              </w:rPr>
              <w:t xml:space="preserve"> </w:t>
            </w:r>
          </w:p>
          <w:p w14:paraId="563261FF" w14:textId="77777777" w:rsidR="002D2E57" w:rsidRDefault="00363D4A">
            <w:pPr>
              <w:rPr>
                <w:rFonts w:ascii="Cambria" w:eastAsia="Cambria" w:hAnsi="Cambria" w:cs="Cambria"/>
                <w:b/>
                <w:sz w:val="24"/>
                <w:szCs w:val="24"/>
              </w:rPr>
            </w:pPr>
            <w:r>
              <w:rPr>
                <w:rFonts w:ascii="Cambria" w:eastAsia="Cambria" w:hAnsi="Cambria" w:cs="Cambria"/>
                <w:b/>
                <w:sz w:val="24"/>
                <w:szCs w:val="24"/>
              </w:rPr>
              <w:t>Analyze how and why individuals, events, or ideas develop and interact over the course of a text.</w:t>
            </w:r>
          </w:p>
          <w:p w14:paraId="65E652CB" w14:textId="77777777" w:rsidR="002D2E57" w:rsidRDefault="002D2E57">
            <w:pPr>
              <w:rPr>
                <w:rFonts w:ascii="Alegreya" w:eastAsia="Alegreya" w:hAnsi="Alegreya" w:cs="Alegreya"/>
                <w:b/>
                <w:sz w:val="24"/>
                <w:szCs w:val="24"/>
              </w:rPr>
            </w:pPr>
          </w:p>
          <w:p w14:paraId="500329CF" w14:textId="77777777" w:rsidR="002D2E57" w:rsidRDefault="00363D4A">
            <w:pPr>
              <w:rPr>
                <w:rFonts w:ascii="Cambria" w:eastAsia="Cambria" w:hAnsi="Cambria" w:cs="Cambria"/>
                <w:b/>
                <w:sz w:val="24"/>
                <w:szCs w:val="24"/>
              </w:rPr>
            </w:pPr>
            <w:r>
              <w:rPr>
                <w:rFonts w:ascii="Cambria" w:eastAsia="Cambria" w:hAnsi="Cambria" w:cs="Cambria"/>
                <w:b/>
                <w:sz w:val="24"/>
                <w:szCs w:val="24"/>
              </w:rPr>
              <w:t>Prepare for and participate effectively in a range of conversations and collaborations with diverse partners, building on others’ ideas and expressing their own clearly and persuasively.</w:t>
            </w:r>
          </w:p>
          <w:p w14:paraId="2467D1E7" w14:textId="77777777" w:rsidR="002D2E57" w:rsidRDefault="002D2E57">
            <w:pPr>
              <w:rPr>
                <w:rFonts w:ascii="Alegreya" w:eastAsia="Alegreya" w:hAnsi="Alegreya" w:cs="Alegreya"/>
                <w:b/>
                <w:sz w:val="24"/>
                <w:szCs w:val="24"/>
              </w:rPr>
            </w:pPr>
          </w:p>
        </w:tc>
      </w:tr>
    </w:tbl>
    <w:p w14:paraId="2D616080" w14:textId="77777777" w:rsidR="002D2E57" w:rsidRDefault="002D2E57"/>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D2E57" w14:paraId="6CF86EE4" w14:textId="77777777">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14:paraId="0BBFD550" w14:textId="77777777" w:rsidR="002D2E57" w:rsidRDefault="00363D4A">
            <w:pPr>
              <w:widowControl w:val="0"/>
              <w:numPr>
                <w:ilvl w:val="0"/>
                <w:numId w:val="1"/>
              </w:numPr>
              <w:spacing w:line="240" w:lineRule="auto"/>
              <w:jc w:val="center"/>
              <w:rPr>
                <w:rFonts w:ascii="Alegreya" w:eastAsia="Alegreya" w:hAnsi="Alegreya" w:cs="Alegreya"/>
                <w:b/>
              </w:rPr>
            </w:pPr>
            <w:r>
              <w:rPr>
                <w:rFonts w:ascii="Alegreya" w:eastAsia="Alegreya" w:hAnsi="Alegreya" w:cs="Alegreya"/>
                <w:b/>
              </w:rPr>
              <w:t>Supporting Question:</w:t>
            </w:r>
          </w:p>
          <w:p w14:paraId="59670420" w14:textId="77777777" w:rsidR="002D2E57" w:rsidRDefault="002D2E57">
            <w:pPr>
              <w:widowControl w:val="0"/>
              <w:spacing w:line="240" w:lineRule="auto"/>
              <w:ind w:left="720"/>
              <w:jc w:val="center"/>
              <w:rPr>
                <w:rFonts w:ascii="Alegreya" w:eastAsia="Alegreya" w:hAnsi="Alegreya" w:cs="Alegreya"/>
                <w:b/>
              </w:rPr>
            </w:pPr>
          </w:p>
          <w:p w14:paraId="601623F4" w14:textId="77777777" w:rsidR="002D2E57" w:rsidRDefault="00363D4A">
            <w:pPr>
              <w:widowControl w:val="0"/>
              <w:spacing w:line="240" w:lineRule="auto"/>
              <w:jc w:val="center"/>
              <w:rPr>
                <w:rFonts w:ascii="Alegreya" w:eastAsia="Alegreya" w:hAnsi="Alegreya" w:cs="Alegreya"/>
                <w:b/>
              </w:rPr>
            </w:pPr>
            <w:r>
              <w:rPr>
                <w:rFonts w:ascii="Georgia" w:eastAsia="Georgia" w:hAnsi="Georgia" w:cs="Georgia"/>
                <w:b/>
                <w:color w:val="3B1A01"/>
                <w:sz w:val="28"/>
                <w:szCs w:val="28"/>
              </w:rPr>
              <w:t xml:space="preserve">What </w:t>
            </w:r>
            <w:r>
              <w:rPr>
                <w:rFonts w:ascii="Georgia" w:eastAsia="Georgia" w:hAnsi="Georgia" w:cs="Georgia"/>
                <w:b/>
                <w:sz w:val="28"/>
                <w:szCs w:val="28"/>
              </w:rPr>
              <w:t>is our role in combating bullying?</w:t>
            </w:r>
          </w:p>
          <w:p w14:paraId="4C6E29CC" w14:textId="77777777" w:rsidR="002D2E57" w:rsidRDefault="002D2E57">
            <w:pPr>
              <w:widowControl w:val="0"/>
              <w:spacing w:line="240" w:lineRule="auto"/>
              <w:jc w:val="center"/>
              <w:rPr>
                <w:rFonts w:ascii="Alegreya" w:eastAsia="Alegreya" w:hAnsi="Alegreya" w:cs="Alegreya"/>
                <w:b/>
              </w:rPr>
            </w:pPr>
          </w:p>
          <w:p w14:paraId="39464F00" w14:textId="77777777" w:rsidR="002D2E57" w:rsidRDefault="002D2E57">
            <w:pPr>
              <w:jc w:val="center"/>
              <w:rPr>
                <w:rFonts w:ascii="Alegreya" w:eastAsia="Alegreya" w:hAnsi="Alegreya" w:cs="Alegreya"/>
              </w:rPr>
            </w:pP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14:paraId="59518F4F" w14:textId="77777777" w:rsidR="002D2E57" w:rsidRDefault="00363D4A">
            <w:pPr>
              <w:widowControl w:val="0"/>
              <w:spacing w:line="240" w:lineRule="auto"/>
              <w:jc w:val="center"/>
              <w:rPr>
                <w:rFonts w:ascii="Alegreya" w:eastAsia="Alegreya" w:hAnsi="Alegreya" w:cs="Alegreya"/>
                <w:b/>
              </w:rPr>
            </w:pPr>
            <w:r>
              <w:rPr>
                <w:rFonts w:ascii="Alegreya" w:eastAsia="Alegreya" w:hAnsi="Alegreya" w:cs="Alegreya"/>
                <w:b/>
              </w:rPr>
              <w:t>Formative Tasks:</w:t>
            </w:r>
          </w:p>
          <w:p w14:paraId="28F3C183" w14:textId="77777777" w:rsidR="002D2E57" w:rsidRDefault="00363D4A">
            <w:pPr>
              <w:widowControl w:val="0"/>
              <w:spacing w:line="240" w:lineRule="auto"/>
              <w:jc w:val="center"/>
              <w:rPr>
                <w:rFonts w:ascii="Alegreya" w:eastAsia="Alegreya" w:hAnsi="Alegreya" w:cs="Alegreya"/>
                <w:b/>
              </w:rPr>
            </w:pPr>
            <w:r>
              <w:rPr>
                <w:rFonts w:ascii="Alegreya" w:eastAsia="Alegreya" w:hAnsi="Alegreya" w:cs="Alegreya"/>
                <w:b/>
              </w:rPr>
              <w:t>Your Lesson Objective</w:t>
            </w:r>
          </w:p>
          <w:p w14:paraId="2A538313" w14:textId="77777777" w:rsidR="002D2E57" w:rsidRDefault="002D2E57">
            <w:pPr>
              <w:widowControl w:val="0"/>
              <w:spacing w:line="240" w:lineRule="auto"/>
              <w:jc w:val="center"/>
              <w:rPr>
                <w:rFonts w:ascii="Alegreya" w:eastAsia="Alegreya" w:hAnsi="Alegreya" w:cs="Alegreya"/>
                <w:b/>
              </w:rPr>
            </w:pPr>
          </w:p>
          <w:p w14:paraId="60D84A7D" w14:textId="77777777" w:rsidR="002D2E57" w:rsidRDefault="00363D4A">
            <w:pPr>
              <w:rPr>
                <w:rFonts w:ascii="Alegreya" w:eastAsia="Alegreya" w:hAnsi="Alegreya" w:cs="Alegreya"/>
                <w:b/>
              </w:rPr>
            </w:pPr>
            <w:r>
              <w:rPr>
                <w:rFonts w:ascii="Times New Roman" w:eastAsia="Times New Roman" w:hAnsi="Times New Roman" w:cs="Times New Roman"/>
                <w:sz w:val="24"/>
                <w:szCs w:val="24"/>
              </w:rPr>
              <w:t xml:space="preserve">After watching the skit “Haybale Harper” about a girl from Kansas, students will participate in a class discussion about bullying and the effects of social media on personal and school environments while effectively connecting the scenario to their own life, identifying 2 characteristics of the characters on the “Body Charts” and completing the Quick Draw/Quick Write Assessment receiving no less than 4 out of 5 on a teacher-created checklist. </w:t>
            </w: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64AE8E66" w14:textId="77777777" w:rsidR="002D2E57" w:rsidRDefault="00363D4A">
            <w:pPr>
              <w:widowControl w:val="0"/>
              <w:spacing w:line="240" w:lineRule="auto"/>
              <w:jc w:val="center"/>
              <w:rPr>
                <w:rFonts w:ascii="Alegreya" w:eastAsia="Alegreya" w:hAnsi="Alegreya" w:cs="Alegreya"/>
                <w:b/>
              </w:rPr>
            </w:pPr>
            <w:r>
              <w:rPr>
                <w:rFonts w:ascii="Alegreya" w:eastAsia="Alegreya" w:hAnsi="Alegreya" w:cs="Alegreya"/>
                <w:b/>
              </w:rPr>
              <w:t>Sources:</w:t>
            </w:r>
          </w:p>
          <w:p w14:paraId="04983E58" w14:textId="17115059" w:rsidR="002D2E57" w:rsidRDefault="002D2E57">
            <w:pPr>
              <w:rPr>
                <w:rFonts w:ascii="Alegreya" w:eastAsia="Alegreya" w:hAnsi="Alegreya" w:cs="Alegreya"/>
                <w:color w:val="333333"/>
                <w:sz w:val="24"/>
                <w:szCs w:val="24"/>
              </w:rPr>
            </w:pPr>
            <w:bookmarkStart w:id="1" w:name="_GoBack"/>
            <w:bookmarkEnd w:id="1"/>
          </w:p>
          <w:p w14:paraId="5F9C5E81" w14:textId="77777777" w:rsidR="002D2E57" w:rsidRPr="00A34D19" w:rsidRDefault="00363D4A">
            <w:pPr>
              <w:rPr>
                <w:rFonts w:ascii="Times New Roman" w:eastAsia="Alegreya" w:hAnsi="Times New Roman" w:cs="Times New Roman"/>
                <w:color w:val="333333"/>
                <w:sz w:val="24"/>
                <w:szCs w:val="24"/>
              </w:rPr>
            </w:pPr>
            <w:r w:rsidRPr="00A34D19">
              <w:rPr>
                <w:rFonts w:ascii="Times New Roman" w:eastAsia="Alegreya" w:hAnsi="Times New Roman" w:cs="Times New Roman"/>
                <w:color w:val="333333"/>
                <w:sz w:val="24"/>
                <w:szCs w:val="24"/>
              </w:rPr>
              <w:t xml:space="preserve">Teacher Made </w:t>
            </w:r>
            <w:proofErr w:type="gramStart"/>
            <w:r w:rsidRPr="00A34D19">
              <w:rPr>
                <w:rFonts w:ascii="Times New Roman" w:eastAsia="Alegreya" w:hAnsi="Times New Roman" w:cs="Times New Roman"/>
                <w:color w:val="333333"/>
                <w:sz w:val="24"/>
                <w:szCs w:val="24"/>
              </w:rPr>
              <w:t>Stand Up Sit Down</w:t>
            </w:r>
            <w:proofErr w:type="gramEnd"/>
            <w:r w:rsidRPr="00A34D19">
              <w:rPr>
                <w:rFonts w:ascii="Times New Roman" w:eastAsia="Alegreya" w:hAnsi="Times New Roman" w:cs="Times New Roman"/>
                <w:color w:val="333333"/>
                <w:sz w:val="24"/>
                <w:szCs w:val="24"/>
              </w:rPr>
              <w:t xml:space="preserve"> Questions</w:t>
            </w:r>
          </w:p>
          <w:p w14:paraId="0CE25EF9" w14:textId="77777777" w:rsidR="002D2E57" w:rsidRPr="00A34D19" w:rsidRDefault="00363D4A">
            <w:pPr>
              <w:rPr>
                <w:rFonts w:ascii="Times New Roman" w:eastAsia="Alegreya" w:hAnsi="Times New Roman" w:cs="Times New Roman"/>
                <w:color w:val="333333"/>
                <w:sz w:val="24"/>
                <w:szCs w:val="24"/>
              </w:rPr>
            </w:pPr>
            <w:r w:rsidRPr="00A34D19">
              <w:rPr>
                <w:rFonts w:ascii="Times New Roman" w:eastAsia="Alegreya" w:hAnsi="Times New Roman" w:cs="Times New Roman"/>
                <w:color w:val="333333"/>
                <w:sz w:val="24"/>
                <w:szCs w:val="24"/>
              </w:rPr>
              <w:t>Teacher Made Skit</w:t>
            </w:r>
          </w:p>
          <w:p w14:paraId="63621D58" w14:textId="77777777" w:rsidR="002D2E57" w:rsidRPr="00A34D19" w:rsidRDefault="00363D4A">
            <w:pPr>
              <w:rPr>
                <w:rFonts w:ascii="Times New Roman" w:eastAsia="Alegreya" w:hAnsi="Times New Roman" w:cs="Times New Roman"/>
                <w:color w:val="333333"/>
                <w:sz w:val="24"/>
                <w:szCs w:val="24"/>
              </w:rPr>
            </w:pPr>
            <w:r w:rsidRPr="00A34D19">
              <w:rPr>
                <w:rFonts w:ascii="Times New Roman" w:eastAsia="Alegreya" w:hAnsi="Times New Roman" w:cs="Times New Roman"/>
                <w:color w:val="333333"/>
                <w:sz w:val="24"/>
                <w:szCs w:val="24"/>
              </w:rPr>
              <w:t>Teacher-made Checklist</w:t>
            </w:r>
          </w:p>
          <w:p w14:paraId="460C9D39" w14:textId="77777777" w:rsidR="002D2E57" w:rsidRDefault="002D2E57">
            <w:pPr>
              <w:rPr>
                <w:rFonts w:ascii="Alegreya" w:eastAsia="Alegreya" w:hAnsi="Alegreya" w:cs="Alegreya"/>
                <w:color w:val="333333"/>
                <w:sz w:val="24"/>
                <w:szCs w:val="24"/>
              </w:rPr>
            </w:pPr>
          </w:p>
        </w:tc>
      </w:tr>
      <w:tr w:rsidR="002D2E57" w14:paraId="1A0836A4" w14:textId="77777777">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14:paraId="11C32335" w14:textId="77777777" w:rsidR="002D2E57" w:rsidRDefault="002D2E57">
            <w:pPr>
              <w:widowControl w:val="0"/>
              <w:spacing w:line="240" w:lineRule="auto"/>
              <w:ind w:left="720" w:hanging="360"/>
              <w:jc w:val="center"/>
              <w:rPr>
                <w:rFonts w:ascii="Alegreya" w:eastAsia="Alegreya" w:hAnsi="Alegreya" w:cs="Alegreya"/>
                <w:b/>
              </w:rPr>
            </w:pP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14:paraId="062A5DD5" w14:textId="77777777" w:rsidR="002D2E57" w:rsidRDefault="002D2E57">
            <w:pPr>
              <w:widowControl w:val="0"/>
              <w:spacing w:line="240" w:lineRule="auto"/>
              <w:jc w:val="center"/>
              <w:rPr>
                <w:rFonts w:ascii="Alegreya" w:eastAsia="Alegreya" w:hAnsi="Alegreya" w:cs="Alegreya"/>
                <w:b/>
              </w:rPr>
            </w:pP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225E62FD" w14:textId="77777777" w:rsidR="002D2E57" w:rsidRDefault="002D2E57">
            <w:pPr>
              <w:widowControl w:val="0"/>
              <w:spacing w:line="240" w:lineRule="auto"/>
              <w:jc w:val="center"/>
              <w:rPr>
                <w:rFonts w:ascii="Alegreya" w:eastAsia="Alegreya" w:hAnsi="Alegreya" w:cs="Alegreya"/>
                <w:b/>
              </w:rPr>
            </w:pPr>
          </w:p>
        </w:tc>
      </w:tr>
    </w:tbl>
    <w:p w14:paraId="4824E3EE" w14:textId="77777777" w:rsidR="002D2E57" w:rsidRDefault="002D2E57">
      <w:pPr>
        <w:jc w:val="center"/>
      </w:pPr>
    </w:p>
    <w:tbl>
      <w:tblPr>
        <w:tblStyle w:val="a2"/>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80"/>
        <w:gridCol w:w="3060"/>
      </w:tblGrid>
      <w:tr w:rsidR="002D2E57" w14:paraId="5884C4EB" w14:textId="77777777">
        <w:tc>
          <w:tcPr>
            <w:tcW w:w="3120" w:type="dxa"/>
            <w:tcBorders>
              <w:top w:val="single" w:sz="18" w:space="0" w:color="000000"/>
              <w:right w:val="single" w:sz="8" w:space="0" w:color="000000"/>
            </w:tcBorders>
            <w:shd w:val="clear" w:color="auto" w:fill="EFEFEF"/>
            <w:tcMar>
              <w:top w:w="100" w:type="dxa"/>
              <w:left w:w="100" w:type="dxa"/>
              <w:bottom w:w="100" w:type="dxa"/>
              <w:right w:w="100" w:type="dxa"/>
            </w:tcMar>
          </w:tcPr>
          <w:p w14:paraId="4A48FDB3" w14:textId="77777777" w:rsidR="002D2E57" w:rsidRDefault="00363D4A">
            <w:pPr>
              <w:widowControl w:val="0"/>
              <w:spacing w:line="240" w:lineRule="auto"/>
              <w:jc w:val="center"/>
              <w:rPr>
                <w:rFonts w:ascii="Alegreya" w:eastAsia="Alegreya" w:hAnsi="Alegreya" w:cs="Alegreya"/>
                <w:b/>
              </w:rPr>
            </w:pPr>
            <w:r>
              <w:rPr>
                <w:rFonts w:ascii="Alegreya" w:eastAsia="Alegreya" w:hAnsi="Alegreya" w:cs="Alegreya"/>
                <w:b/>
              </w:rPr>
              <w:lastRenderedPageBreak/>
              <w:t>2. Supporting Question:</w:t>
            </w:r>
          </w:p>
          <w:p w14:paraId="6D398681" w14:textId="77777777" w:rsidR="002D2E57" w:rsidRDefault="002D2E57">
            <w:pPr>
              <w:widowControl w:val="0"/>
              <w:spacing w:line="240" w:lineRule="auto"/>
              <w:jc w:val="center"/>
              <w:rPr>
                <w:rFonts w:ascii="Alegreya" w:eastAsia="Alegreya" w:hAnsi="Alegreya" w:cs="Alegreya"/>
                <w:b/>
              </w:rPr>
            </w:pPr>
          </w:p>
          <w:p w14:paraId="52E9F1D5" w14:textId="77777777" w:rsidR="002D2E57" w:rsidRDefault="00363D4A">
            <w:pPr>
              <w:widowControl w:val="0"/>
              <w:spacing w:line="240" w:lineRule="auto"/>
              <w:jc w:val="center"/>
              <w:rPr>
                <w:rFonts w:ascii="Alegreya" w:eastAsia="Alegreya" w:hAnsi="Alegreya" w:cs="Alegreya"/>
                <w:b/>
              </w:rPr>
            </w:pPr>
            <w:r>
              <w:rPr>
                <w:rFonts w:ascii="Georgia" w:eastAsia="Georgia" w:hAnsi="Georgia" w:cs="Georgia"/>
                <w:b/>
                <w:color w:val="3B1A01"/>
                <w:sz w:val="28"/>
                <w:szCs w:val="28"/>
              </w:rPr>
              <w:t xml:space="preserve">What </w:t>
            </w:r>
            <w:r>
              <w:rPr>
                <w:rFonts w:ascii="Georgia" w:eastAsia="Georgia" w:hAnsi="Georgia" w:cs="Georgia"/>
                <w:b/>
                <w:sz w:val="28"/>
                <w:szCs w:val="28"/>
              </w:rPr>
              <w:t>is sourcing and how can it help us find truth?</w:t>
            </w:r>
          </w:p>
          <w:p w14:paraId="73EF52AA" w14:textId="77777777" w:rsidR="002D2E57" w:rsidRDefault="002D2E57">
            <w:pPr>
              <w:widowControl w:val="0"/>
              <w:spacing w:line="240" w:lineRule="auto"/>
              <w:jc w:val="center"/>
              <w:rPr>
                <w:rFonts w:ascii="Alegreya" w:eastAsia="Alegreya" w:hAnsi="Alegreya" w:cs="Alegreya"/>
                <w:b/>
              </w:rPr>
            </w:pPr>
          </w:p>
          <w:p w14:paraId="3F433F3D" w14:textId="77777777" w:rsidR="002D2E57" w:rsidRDefault="002D2E57">
            <w:pPr>
              <w:widowControl w:val="0"/>
              <w:spacing w:line="240" w:lineRule="auto"/>
              <w:jc w:val="center"/>
              <w:rPr>
                <w:rFonts w:ascii="Alegreya" w:eastAsia="Alegreya" w:hAnsi="Alegreya" w:cs="Alegreya"/>
                <w:sz w:val="24"/>
                <w:szCs w:val="24"/>
              </w:rPr>
            </w:pPr>
          </w:p>
        </w:tc>
        <w:tc>
          <w:tcPr>
            <w:tcW w:w="3180" w:type="dxa"/>
            <w:tcBorders>
              <w:top w:val="single" w:sz="18" w:space="0" w:color="000000"/>
              <w:left w:val="single" w:sz="8" w:space="0" w:color="000000"/>
              <w:right w:val="single" w:sz="8" w:space="0" w:color="000000"/>
            </w:tcBorders>
            <w:shd w:val="clear" w:color="auto" w:fill="EFEFEF"/>
            <w:tcMar>
              <w:top w:w="100" w:type="dxa"/>
              <w:left w:w="100" w:type="dxa"/>
              <w:bottom w:w="100" w:type="dxa"/>
              <w:right w:w="100" w:type="dxa"/>
            </w:tcMar>
          </w:tcPr>
          <w:p w14:paraId="11DDEE31" w14:textId="77777777" w:rsidR="002D2E57" w:rsidRDefault="00363D4A">
            <w:pPr>
              <w:widowControl w:val="0"/>
              <w:jc w:val="center"/>
              <w:rPr>
                <w:rFonts w:ascii="Alegreya" w:eastAsia="Alegreya" w:hAnsi="Alegreya" w:cs="Alegreya"/>
                <w:b/>
              </w:rPr>
            </w:pPr>
            <w:r>
              <w:rPr>
                <w:rFonts w:ascii="Alegreya" w:eastAsia="Alegreya" w:hAnsi="Alegreya" w:cs="Alegreya"/>
                <w:b/>
              </w:rPr>
              <w:t>Formative Tasks:</w:t>
            </w:r>
          </w:p>
          <w:p w14:paraId="0A0777EA" w14:textId="77777777" w:rsidR="002D2E57" w:rsidRDefault="00363D4A">
            <w:pPr>
              <w:widowControl w:val="0"/>
              <w:spacing w:line="240" w:lineRule="auto"/>
              <w:jc w:val="center"/>
              <w:rPr>
                <w:rFonts w:ascii="Alegreya" w:eastAsia="Alegreya" w:hAnsi="Alegreya" w:cs="Alegreya"/>
                <w:b/>
              </w:rPr>
            </w:pPr>
            <w:r>
              <w:rPr>
                <w:rFonts w:ascii="Alegreya" w:eastAsia="Alegreya" w:hAnsi="Alegreya" w:cs="Alegreya"/>
                <w:b/>
              </w:rPr>
              <w:t>Your Lesson Objective</w:t>
            </w:r>
          </w:p>
          <w:p w14:paraId="5B9002A1" w14:textId="77777777" w:rsidR="002D2E57" w:rsidRDefault="00363D4A" w:rsidP="00A34D19">
            <w:pPr>
              <w:widowControl w:val="0"/>
              <w:rPr>
                <w:rFonts w:ascii="Alegreya" w:eastAsia="Alegreya" w:hAnsi="Alegreya" w:cs="Alegreya"/>
                <w:sz w:val="24"/>
                <w:szCs w:val="24"/>
              </w:rPr>
            </w:pPr>
            <w:r w:rsidRPr="00A34D19">
              <w:rPr>
                <w:rFonts w:ascii="Times New Roman" w:eastAsia="Alegreya" w:hAnsi="Times New Roman" w:cs="Times New Roman"/>
                <w:sz w:val="24"/>
                <w:szCs w:val="24"/>
              </w:rPr>
              <w:t xml:space="preserve"> After the listening to specific pages from </w:t>
            </w:r>
            <w:r w:rsidRPr="00A34D19">
              <w:rPr>
                <w:rFonts w:ascii="Times New Roman" w:eastAsia="Alegreya" w:hAnsi="Times New Roman" w:cs="Times New Roman"/>
                <w:i/>
                <w:sz w:val="24"/>
                <w:szCs w:val="24"/>
              </w:rPr>
              <w:t>Mr. Peabody’s Apples</w:t>
            </w:r>
            <w:r w:rsidRPr="00A34D19">
              <w:rPr>
                <w:rFonts w:ascii="Times New Roman" w:eastAsia="Alegreya" w:hAnsi="Times New Roman" w:cs="Times New Roman"/>
                <w:sz w:val="24"/>
                <w:szCs w:val="24"/>
              </w:rPr>
              <w:t xml:space="preserve">, </w:t>
            </w:r>
            <w:r w:rsidRPr="00A34D19">
              <w:rPr>
                <w:rFonts w:ascii="Times New Roman" w:eastAsia="Alegreya" w:hAnsi="Times New Roman" w:cs="Times New Roman"/>
                <w:i/>
                <w:iCs/>
                <w:sz w:val="24"/>
                <w:szCs w:val="24"/>
              </w:rPr>
              <w:t>students will read closely to determine what the text says explicitly and to make logical inferences</w:t>
            </w:r>
            <w:r w:rsidRPr="00A34D19">
              <w:rPr>
                <w:rFonts w:ascii="Times New Roman" w:eastAsia="Alegreya" w:hAnsi="Times New Roman" w:cs="Times New Roman"/>
                <w:sz w:val="24"/>
                <w:szCs w:val="24"/>
              </w:rPr>
              <w:t xml:space="preserve"> from it by writing an alternate ending to </w:t>
            </w:r>
            <w:r w:rsidRPr="00A34D19">
              <w:rPr>
                <w:rFonts w:ascii="Times New Roman" w:eastAsia="Alegreya" w:hAnsi="Times New Roman" w:cs="Times New Roman"/>
                <w:i/>
                <w:sz w:val="24"/>
                <w:szCs w:val="24"/>
              </w:rPr>
              <w:t xml:space="preserve">Mr. Peabody’s Apples, </w:t>
            </w:r>
            <w:r w:rsidRPr="00A34D19">
              <w:rPr>
                <w:rFonts w:ascii="Times New Roman" w:eastAsia="Alegreya" w:hAnsi="Times New Roman" w:cs="Times New Roman"/>
                <w:sz w:val="24"/>
                <w:szCs w:val="24"/>
              </w:rPr>
              <w:t>including different reactions between any two characters attaining at least a 4 out of 5 on a teacher created checklist</w:t>
            </w:r>
            <w:r>
              <w:rPr>
                <w:rFonts w:ascii="Alegreya" w:eastAsia="Alegreya" w:hAnsi="Alegreya" w:cs="Alegreya"/>
                <w:sz w:val="24"/>
                <w:szCs w:val="24"/>
              </w:rPr>
              <w:t>.</w:t>
            </w:r>
          </w:p>
        </w:tc>
        <w:tc>
          <w:tcPr>
            <w:tcW w:w="3060" w:type="dxa"/>
            <w:tcBorders>
              <w:left w:val="single" w:sz="8" w:space="0" w:color="000000"/>
            </w:tcBorders>
            <w:shd w:val="clear" w:color="auto" w:fill="EFEFEF"/>
            <w:tcMar>
              <w:top w:w="100" w:type="dxa"/>
              <w:left w:w="100" w:type="dxa"/>
              <w:bottom w:w="100" w:type="dxa"/>
              <w:right w:w="100" w:type="dxa"/>
            </w:tcMar>
          </w:tcPr>
          <w:p w14:paraId="2A99B3FE" w14:textId="77777777" w:rsidR="00A34D19" w:rsidRDefault="00363D4A" w:rsidP="00A34D19">
            <w:pPr>
              <w:widowControl w:val="0"/>
              <w:rPr>
                <w:rFonts w:ascii="Alegreya" w:eastAsia="Alegreya" w:hAnsi="Alegreya" w:cs="Alegreya"/>
                <w:b/>
              </w:rPr>
            </w:pPr>
            <w:r>
              <w:rPr>
                <w:rFonts w:ascii="Alegreya" w:eastAsia="Alegreya" w:hAnsi="Alegreya" w:cs="Alegreya"/>
                <w:b/>
              </w:rPr>
              <w:t>Sources:</w:t>
            </w:r>
          </w:p>
          <w:p w14:paraId="1FA67560" w14:textId="77777777" w:rsidR="00A34D19" w:rsidRDefault="00363D4A" w:rsidP="00A34D19">
            <w:pPr>
              <w:widowControl w:val="0"/>
              <w:rPr>
                <w:rFonts w:ascii="Alegreya" w:eastAsia="Alegreya" w:hAnsi="Alegreya" w:cs="Alegreya"/>
                <w:b/>
              </w:rPr>
            </w:pPr>
            <w:r>
              <w:rPr>
                <w:rFonts w:ascii="Times New Roman" w:eastAsia="Times New Roman" w:hAnsi="Times New Roman" w:cs="Times New Roman"/>
                <w:color w:val="333333"/>
                <w:sz w:val="24"/>
                <w:szCs w:val="24"/>
              </w:rPr>
              <w:t>Madonna &amp;Long, L. (2006).</w:t>
            </w:r>
          </w:p>
          <w:p w14:paraId="4D79AE7A" w14:textId="6EA1DDB2" w:rsidR="00A34D19" w:rsidRDefault="00363D4A" w:rsidP="00A34D19">
            <w:pPr>
              <w:widowControl w:val="0"/>
              <w:rPr>
                <w:rFonts w:ascii="Alegreya" w:eastAsia="Alegreya" w:hAnsi="Alegreya" w:cs="Alegreya"/>
                <w:b/>
              </w:rPr>
            </w:pPr>
            <w:r w:rsidRPr="00A34D19">
              <w:rPr>
                <w:rFonts w:ascii="Times New Roman" w:eastAsia="Times New Roman" w:hAnsi="Times New Roman" w:cs="Times New Roman"/>
                <w:i/>
                <w:iCs/>
                <w:color w:val="333333"/>
                <w:sz w:val="24"/>
                <w:szCs w:val="24"/>
              </w:rPr>
              <w:t>Mr. Peabody’s</w:t>
            </w:r>
            <w:r w:rsidR="00A34D19" w:rsidRPr="00A34D19">
              <w:rPr>
                <w:rFonts w:ascii="Times New Roman" w:eastAsia="Times New Roman" w:hAnsi="Times New Roman" w:cs="Times New Roman"/>
                <w:i/>
                <w:iCs/>
                <w:color w:val="333333"/>
                <w:sz w:val="24"/>
                <w:szCs w:val="24"/>
              </w:rPr>
              <w:t xml:space="preserve"> a</w:t>
            </w:r>
            <w:r w:rsidRPr="00A34D19">
              <w:rPr>
                <w:rFonts w:ascii="Times New Roman" w:eastAsia="Times New Roman" w:hAnsi="Times New Roman" w:cs="Times New Roman"/>
                <w:i/>
                <w:iCs/>
                <w:color w:val="333333"/>
                <w:sz w:val="24"/>
                <w:szCs w:val="24"/>
              </w:rPr>
              <w:t>pples</w:t>
            </w:r>
            <w:r>
              <w:rPr>
                <w:rFonts w:ascii="Times New Roman" w:eastAsia="Times New Roman" w:hAnsi="Times New Roman" w:cs="Times New Roman"/>
                <w:color w:val="333333"/>
                <w:sz w:val="24"/>
                <w:szCs w:val="24"/>
              </w:rPr>
              <w:t>.</w:t>
            </w:r>
          </w:p>
          <w:p w14:paraId="34921C6E" w14:textId="070B098A" w:rsidR="002D2E57" w:rsidRPr="00A34D19" w:rsidRDefault="00363D4A" w:rsidP="00A34D19">
            <w:pPr>
              <w:widowControl w:val="0"/>
              <w:rPr>
                <w:rFonts w:ascii="Alegreya" w:eastAsia="Alegreya" w:hAnsi="Alegreya" w:cs="Alegreya"/>
                <w:b/>
              </w:rPr>
            </w:pPr>
            <w:r>
              <w:rPr>
                <w:rFonts w:ascii="Times New Roman" w:eastAsia="Times New Roman" w:hAnsi="Times New Roman" w:cs="Times New Roman"/>
                <w:color w:val="333333"/>
                <w:sz w:val="24"/>
                <w:szCs w:val="24"/>
              </w:rPr>
              <w:t>London: Puffin.</w:t>
            </w:r>
          </w:p>
          <w:p w14:paraId="645984DF" w14:textId="77777777" w:rsidR="002D2E57" w:rsidRDefault="002D2E57" w:rsidP="00A34D19">
            <w:pPr>
              <w:spacing w:line="240" w:lineRule="auto"/>
              <w:ind w:left="720" w:right="-720"/>
              <w:jc w:val="center"/>
              <w:rPr>
                <w:rFonts w:ascii="Times New Roman" w:eastAsia="Times New Roman" w:hAnsi="Times New Roman" w:cs="Times New Roman"/>
                <w:color w:val="333333"/>
                <w:sz w:val="24"/>
                <w:szCs w:val="24"/>
                <w:highlight w:val="white"/>
              </w:rPr>
            </w:pPr>
          </w:p>
          <w:p w14:paraId="594B41D7" w14:textId="77777777" w:rsidR="002D2E57" w:rsidRDefault="002D2E57">
            <w:pPr>
              <w:spacing w:line="240" w:lineRule="auto"/>
              <w:ind w:left="720" w:right="-720"/>
              <w:rPr>
                <w:rFonts w:ascii="Times New Roman" w:eastAsia="Times New Roman" w:hAnsi="Times New Roman" w:cs="Times New Roman"/>
                <w:color w:val="333333"/>
                <w:sz w:val="24"/>
                <w:szCs w:val="24"/>
                <w:highlight w:val="white"/>
              </w:rPr>
            </w:pPr>
          </w:p>
          <w:p w14:paraId="3729C559" w14:textId="77777777" w:rsidR="002D2E57" w:rsidRDefault="002D2E57">
            <w:pPr>
              <w:widowControl w:val="0"/>
              <w:rPr>
                <w:rFonts w:ascii="Alegreya" w:eastAsia="Alegreya" w:hAnsi="Alegreya" w:cs="Alegreya"/>
                <w:i/>
              </w:rPr>
            </w:pPr>
          </w:p>
        </w:tc>
      </w:tr>
      <w:tr w:rsidR="002D2E57" w14:paraId="755BA7F0" w14:textId="77777777">
        <w:tc>
          <w:tcPr>
            <w:tcW w:w="3120" w:type="dxa"/>
            <w:tcBorders>
              <w:top w:val="single" w:sz="18" w:space="0" w:color="000000"/>
              <w:right w:val="single" w:sz="8" w:space="0" w:color="000000"/>
            </w:tcBorders>
            <w:shd w:val="clear" w:color="auto" w:fill="EFEFEF"/>
            <w:tcMar>
              <w:top w:w="100" w:type="dxa"/>
              <w:left w:w="100" w:type="dxa"/>
              <w:bottom w:w="100" w:type="dxa"/>
              <w:right w:w="100" w:type="dxa"/>
            </w:tcMar>
          </w:tcPr>
          <w:p w14:paraId="78834030" w14:textId="77777777" w:rsidR="002D2E57" w:rsidRDefault="00363D4A">
            <w:pPr>
              <w:widowControl w:val="0"/>
              <w:spacing w:line="240" w:lineRule="auto"/>
              <w:jc w:val="center"/>
              <w:rPr>
                <w:rFonts w:ascii="Alegreya" w:eastAsia="Alegreya" w:hAnsi="Alegreya" w:cs="Alegreya"/>
                <w:b/>
              </w:rPr>
            </w:pPr>
            <w:r>
              <w:rPr>
                <w:rFonts w:ascii="Alegreya" w:eastAsia="Alegreya" w:hAnsi="Alegreya" w:cs="Alegreya"/>
                <w:b/>
              </w:rPr>
              <w:t xml:space="preserve">  </w:t>
            </w:r>
          </w:p>
        </w:tc>
        <w:tc>
          <w:tcPr>
            <w:tcW w:w="3180" w:type="dxa"/>
            <w:tcBorders>
              <w:top w:val="single" w:sz="18" w:space="0" w:color="000000"/>
              <w:left w:val="single" w:sz="8" w:space="0" w:color="000000"/>
              <w:right w:val="single" w:sz="8" w:space="0" w:color="000000"/>
            </w:tcBorders>
            <w:shd w:val="clear" w:color="auto" w:fill="EFEFEF"/>
            <w:tcMar>
              <w:top w:w="100" w:type="dxa"/>
              <w:left w:w="100" w:type="dxa"/>
              <w:bottom w:w="100" w:type="dxa"/>
              <w:right w:w="100" w:type="dxa"/>
            </w:tcMar>
          </w:tcPr>
          <w:p w14:paraId="5E4262F4" w14:textId="77777777" w:rsidR="002D2E57" w:rsidRDefault="002D2E57">
            <w:pPr>
              <w:widowControl w:val="0"/>
              <w:jc w:val="center"/>
              <w:rPr>
                <w:rFonts w:ascii="Alegreya" w:eastAsia="Alegreya" w:hAnsi="Alegreya" w:cs="Alegreya"/>
                <w:b/>
              </w:rPr>
            </w:pPr>
          </w:p>
        </w:tc>
        <w:tc>
          <w:tcPr>
            <w:tcW w:w="3060" w:type="dxa"/>
            <w:tcBorders>
              <w:left w:val="single" w:sz="8" w:space="0" w:color="000000"/>
            </w:tcBorders>
            <w:shd w:val="clear" w:color="auto" w:fill="EFEFEF"/>
            <w:tcMar>
              <w:top w:w="100" w:type="dxa"/>
              <w:left w:w="100" w:type="dxa"/>
              <w:bottom w:w="100" w:type="dxa"/>
              <w:right w:w="100" w:type="dxa"/>
            </w:tcMar>
          </w:tcPr>
          <w:p w14:paraId="33DB0BAD" w14:textId="77777777" w:rsidR="002D2E57" w:rsidRDefault="002D2E57">
            <w:pPr>
              <w:widowControl w:val="0"/>
              <w:jc w:val="center"/>
              <w:rPr>
                <w:rFonts w:ascii="Alegreya" w:eastAsia="Alegreya" w:hAnsi="Alegreya" w:cs="Alegreya"/>
                <w:b/>
              </w:rPr>
            </w:pPr>
          </w:p>
        </w:tc>
      </w:tr>
    </w:tbl>
    <w:p w14:paraId="584695F3" w14:textId="77777777" w:rsidR="002D2E57" w:rsidRDefault="002D2E57"/>
    <w:tbl>
      <w:tblPr>
        <w:tblStyle w:val="a3"/>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2D2E57" w14:paraId="58D2BAC8" w14:textId="77777777">
        <w:tc>
          <w:tcPr>
            <w:tcW w:w="3120" w:type="dxa"/>
            <w:tcBorders>
              <w:right w:val="single" w:sz="8" w:space="0" w:color="000000"/>
            </w:tcBorders>
            <w:shd w:val="clear" w:color="auto" w:fill="EFEFEF"/>
            <w:tcMar>
              <w:top w:w="100" w:type="dxa"/>
              <w:left w:w="100" w:type="dxa"/>
              <w:bottom w:w="100" w:type="dxa"/>
              <w:right w:w="100" w:type="dxa"/>
            </w:tcMar>
          </w:tcPr>
          <w:p w14:paraId="26F37D8B" w14:textId="77777777" w:rsidR="002D2E57" w:rsidRDefault="00363D4A">
            <w:pPr>
              <w:widowControl w:val="0"/>
              <w:jc w:val="center"/>
              <w:rPr>
                <w:rFonts w:ascii="Alegreya" w:eastAsia="Alegreya" w:hAnsi="Alegreya" w:cs="Alegreya"/>
                <w:b/>
              </w:rPr>
            </w:pPr>
            <w:r>
              <w:rPr>
                <w:rFonts w:ascii="Alegreya" w:eastAsia="Alegreya" w:hAnsi="Alegreya" w:cs="Alegreya"/>
                <w:b/>
              </w:rPr>
              <w:t>3. Supporting Question:</w:t>
            </w:r>
          </w:p>
          <w:p w14:paraId="66241768" w14:textId="77777777" w:rsidR="002D2E57" w:rsidRDefault="002D2E57">
            <w:pPr>
              <w:widowControl w:val="0"/>
              <w:spacing w:line="240" w:lineRule="auto"/>
              <w:jc w:val="center"/>
              <w:rPr>
                <w:rFonts w:ascii="Alegreya" w:eastAsia="Alegreya" w:hAnsi="Alegreya" w:cs="Alegreya"/>
                <w:b/>
              </w:rPr>
            </w:pPr>
          </w:p>
          <w:p w14:paraId="11A2EFCA" w14:textId="77777777" w:rsidR="002D2E57" w:rsidRDefault="00363D4A">
            <w:pPr>
              <w:widowControl w:val="0"/>
              <w:spacing w:line="240" w:lineRule="auto"/>
              <w:jc w:val="center"/>
              <w:rPr>
                <w:rFonts w:ascii="Alegreya" w:eastAsia="Alegreya" w:hAnsi="Alegreya" w:cs="Alegreya"/>
                <w:b/>
              </w:rPr>
            </w:pPr>
            <w:r>
              <w:rPr>
                <w:rFonts w:ascii="Georgia" w:eastAsia="Georgia" w:hAnsi="Georgia" w:cs="Georgia"/>
                <w:b/>
                <w:color w:val="3B1A01"/>
                <w:sz w:val="28"/>
                <w:szCs w:val="28"/>
              </w:rPr>
              <w:t xml:space="preserve">How can purpose and </w:t>
            </w:r>
            <w:r>
              <w:rPr>
                <w:rFonts w:ascii="Georgia" w:eastAsia="Georgia" w:hAnsi="Georgia" w:cs="Georgia"/>
                <w:b/>
                <w:sz w:val="28"/>
                <w:szCs w:val="28"/>
              </w:rPr>
              <w:t>audience</w:t>
            </w:r>
            <w:r>
              <w:rPr>
                <w:rFonts w:ascii="Georgia" w:eastAsia="Georgia" w:hAnsi="Georgia" w:cs="Georgia"/>
                <w:b/>
                <w:color w:val="3B1A01"/>
                <w:sz w:val="28"/>
                <w:szCs w:val="28"/>
              </w:rPr>
              <w:t xml:space="preserve"> help us find the truth?</w:t>
            </w:r>
          </w:p>
          <w:p w14:paraId="32D5C74A" w14:textId="77777777" w:rsidR="002D2E57" w:rsidRDefault="002D2E57">
            <w:pPr>
              <w:widowControl w:val="0"/>
              <w:jc w:val="center"/>
              <w:rPr>
                <w:rFonts w:ascii="Alegreya" w:eastAsia="Alegreya" w:hAnsi="Alegreya" w:cs="Alegreya"/>
                <w:b/>
              </w:rPr>
            </w:pPr>
          </w:p>
          <w:p w14:paraId="4E4B307B" w14:textId="77777777" w:rsidR="002D2E57" w:rsidRDefault="002D2E57">
            <w:pPr>
              <w:widowControl w:val="0"/>
              <w:jc w:val="center"/>
              <w:rPr>
                <w:rFonts w:ascii="Alegreya" w:eastAsia="Alegreya" w:hAnsi="Alegreya" w:cs="Alegreya"/>
                <w:b/>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358FCD47" w14:textId="77777777" w:rsidR="002D2E57" w:rsidRDefault="00363D4A">
            <w:pPr>
              <w:widowControl w:val="0"/>
              <w:jc w:val="center"/>
              <w:rPr>
                <w:rFonts w:ascii="Alegreya" w:eastAsia="Alegreya" w:hAnsi="Alegreya" w:cs="Alegreya"/>
                <w:b/>
              </w:rPr>
            </w:pPr>
            <w:r>
              <w:rPr>
                <w:rFonts w:ascii="Alegreya" w:eastAsia="Alegreya" w:hAnsi="Alegreya" w:cs="Alegreya"/>
                <w:b/>
              </w:rPr>
              <w:t>Formative Tasks:</w:t>
            </w:r>
          </w:p>
          <w:p w14:paraId="68C2FA87" w14:textId="77777777" w:rsidR="002D2E57" w:rsidRDefault="00363D4A">
            <w:pPr>
              <w:widowControl w:val="0"/>
              <w:spacing w:line="240" w:lineRule="auto"/>
              <w:jc w:val="center"/>
              <w:rPr>
                <w:rFonts w:ascii="Alegreya" w:eastAsia="Alegreya" w:hAnsi="Alegreya" w:cs="Alegreya"/>
                <w:b/>
              </w:rPr>
            </w:pPr>
            <w:r>
              <w:rPr>
                <w:rFonts w:ascii="Alegreya" w:eastAsia="Alegreya" w:hAnsi="Alegreya" w:cs="Alegreya"/>
                <w:b/>
              </w:rPr>
              <w:t>Your Lesson Objective</w:t>
            </w:r>
          </w:p>
          <w:p w14:paraId="1B11EFCD" w14:textId="77777777" w:rsidR="002D2E57" w:rsidRDefault="00363D4A">
            <w:pPr>
              <w:widowControl w:val="0"/>
              <w:jc w:val="center"/>
              <w:rPr>
                <w:rFonts w:ascii="Alegreya" w:eastAsia="Alegreya" w:hAnsi="Alegreya" w:cs="Alegreya"/>
                <w:sz w:val="24"/>
                <w:szCs w:val="24"/>
              </w:rPr>
            </w:pPr>
            <w:r>
              <w:rPr>
                <w:rFonts w:ascii="Alegreya" w:eastAsia="Alegreya" w:hAnsi="Alegreya" w:cs="Alegreya"/>
                <w:sz w:val="24"/>
                <w:szCs w:val="24"/>
              </w:rPr>
              <w:t xml:space="preserve"> </w:t>
            </w:r>
          </w:p>
          <w:p w14:paraId="1E3986C6" w14:textId="52C2E947" w:rsidR="002D2E57" w:rsidRPr="00A34D19" w:rsidRDefault="00363D4A" w:rsidP="00A34D1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learning how to determine if evidence is credible, students will </w:t>
            </w:r>
            <w:r>
              <w:rPr>
                <w:rFonts w:ascii="Times New Roman" w:eastAsia="Times New Roman" w:hAnsi="Times New Roman" w:cs="Times New Roman"/>
                <w:i/>
                <w:sz w:val="24"/>
                <w:szCs w:val="24"/>
              </w:rPr>
              <w:t xml:space="preserve">evaluate the validity of the reasoning, the relevance and sufficiency of evidence </w:t>
            </w:r>
            <w:r>
              <w:rPr>
                <w:rFonts w:ascii="Times New Roman" w:eastAsia="Times New Roman" w:hAnsi="Times New Roman" w:cs="Times New Roman"/>
                <w:sz w:val="24"/>
                <w:szCs w:val="24"/>
              </w:rPr>
              <w:t xml:space="preserve">through a history mystery. Students will </w:t>
            </w:r>
            <w:r>
              <w:rPr>
                <w:rFonts w:ascii="Times New Roman" w:eastAsia="Times New Roman" w:hAnsi="Times New Roman" w:cs="Times New Roman"/>
                <w:i/>
                <w:sz w:val="24"/>
                <w:szCs w:val="24"/>
              </w:rPr>
              <w:t xml:space="preserve">write and present arguments to support the claim, </w:t>
            </w:r>
            <w:r>
              <w:rPr>
                <w:rFonts w:ascii="Times New Roman" w:eastAsia="Times New Roman" w:hAnsi="Times New Roman" w:cs="Times New Roman"/>
                <w:sz w:val="24"/>
                <w:szCs w:val="24"/>
              </w:rPr>
              <w:t xml:space="preserve">“Did the Houston Astros earn their World Series Championship title in 2017?” </w:t>
            </w:r>
            <w:r>
              <w:rPr>
                <w:rFonts w:ascii="Times New Roman" w:eastAsia="Times New Roman" w:hAnsi="Times New Roman" w:cs="Times New Roman"/>
                <w:i/>
                <w:sz w:val="24"/>
                <w:szCs w:val="24"/>
              </w:rPr>
              <w:t>using valid reasoning and relevant and sufficient evidence</w:t>
            </w:r>
            <w:r>
              <w:rPr>
                <w:rFonts w:ascii="Times New Roman" w:eastAsia="Times New Roman" w:hAnsi="Times New Roman" w:cs="Times New Roman"/>
                <w:sz w:val="24"/>
                <w:szCs w:val="24"/>
              </w:rPr>
              <w:t xml:space="preserve">. Students must include at least 3 pieces of </w:t>
            </w:r>
            <w:r>
              <w:rPr>
                <w:rFonts w:ascii="Times New Roman" w:eastAsia="Times New Roman" w:hAnsi="Times New Roman" w:cs="Times New Roman"/>
                <w:i/>
                <w:sz w:val="24"/>
                <w:szCs w:val="24"/>
              </w:rPr>
              <w:t>relevant and sufficient</w:t>
            </w:r>
            <w:r>
              <w:rPr>
                <w:rFonts w:ascii="Times New Roman" w:eastAsia="Times New Roman" w:hAnsi="Times New Roman" w:cs="Times New Roman"/>
                <w:sz w:val="24"/>
                <w:szCs w:val="24"/>
              </w:rPr>
              <w:t xml:space="preserve"> evidence from the history mystery to support their answer. Students will score at least a 3/4 on a teacher </w:t>
            </w:r>
            <w:r>
              <w:rPr>
                <w:rFonts w:ascii="Times New Roman" w:eastAsia="Times New Roman" w:hAnsi="Times New Roman" w:cs="Times New Roman"/>
                <w:sz w:val="24"/>
                <w:szCs w:val="24"/>
              </w:rPr>
              <w:lastRenderedPageBreak/>
              <w:t xml:space="preserve">created checklist. </w:t>
            </w:r>
          </w:p>
        </w:tc>
        <w:tc>
          <w:tcPr>
            <w:tcW w:w="3120" w:type="dxa"/>
            <w:tcBorders>
              <w:left w:val="single" w:sz="8" w:space="0" w:color="000000"/>
            </w:tcBorders>
            <w:shd w:val="clear" w:color="auto" w:fill="EFEFEF"/>
            <w:tcMar>
              <w:top w:w="100" w:type="dxa"/>
              <w:left w:w="100" w:type="dxa"/>
              <w:bottom w:w="100" w:type="dxa"/>
              <w:right w:w="100" w:type="dxa"/>
            </w:tcMar>
          </w:tcPr>
          <w:p w14:paraId="1FF41DAB" w14:textId="77777777" w:rsidR="002D2E57" w:rsidRDefault="00363D4A">
            <w:pPr>
              <w:widowControl w:val="0"/>
              <w:jc w:val="center"/>
              <w:rPr>
                <w:rFonts w:ascii="Alegreya" w:eastAsia="Alegreya" w:hAnsi="Alegreya" w:cs="Alegreya"/>
                <w:b/>
              </w:rPr>
            </w:pPr>
            <w:r>
              <w:rPr>
                <w:rFonts w:ascii="Alegreya" w:eastAsia="Alegreya" w:hAnsi="Alegreya" w:cs="Alegreya"/>
                <w:b/>
              </w:rPr>
              <w:lastRenderedPageBreak/>
              <w:t>Sources:</w:t>
            </w:r>
          </w:p>
          <w:p w14:paraId="7322E463" w14:textId="77777777" w:rsidR="002D2E57" w:rsidRDefault="002D2E57">
            <w:pPr>
              <w:widowControl w:val="0"/>
              <w:rPr>
                <w:rFonts w:ascii="Alegreya" w:eastAsia="Alegreya" w:hAnsi="Alegreya" w:cs="Alegreya"/>
                <w:b/>
              </w:rPr>
            </w:pPr>
          </w:p>
          <w:p w14:paraId="1CA09DCE" w14:textId="77777777" w:rsidR="002D2E57" w:rsidRPr="00A34D19" w:rsidRDefault="00363D4A">
            <w:pPr>
              <w:widowControl w:val="0"/>
              <w:rPr>
                <w:rFonts w:ascii="Times New Roman" w:eastAsia="Alegreya" w:hAnsi="Times New Roman" w:cs="Times New Roman"/>
              </w:rPr>
            </w:pPr>
            <w:r w:rsidRPr="00A34D19">
              <w:rPr>
                <w:rFonts w:ascii="Times New Roman" w:eastAsia="Alegreya" w:hAnsi="Times New Roman" w:cs="Times New Roman"/>
              </w:rPr>
              <w:t>Teacher Created Mystery on Houston Astros</w:t>
            </w:r>
          </w:p>
        </w:tc>
      </w:tr>
    </w:tbl>
    <w:p w14:paraId="2754676B" w14:textId="77777777" w:rsidR="002D2E57" w:rsidRDefault="002D2E57">
      <w:pPr>
        <w:jc w:val="center"/>
      </w:pPr>
    </w:p>
    <w:tbl>
      <w:tblPr>
        <w:tblStyle w:val="a4"/>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090"/>
        <w:gridCol w:w="3150"/>
      </w:tblGrid>
      <w:tr w:rsidR="002D2E57" w14:paraId="2A808343" w14:textId="77777777">
        <w:tc>
          <w:tcPr>
            <w:tcW w:w="3120" w:type="dxa"/>
            <w:tcBorders>
              <w:right w:val="single" w:sz="8" w:space="0" w:color="000000"/>
            </w:tcBorders>
            <w:shd w:val="clear" w:color="auto" w:fill="EFEFEF"/>
            <w:tcMar>
              <w:top w:w="100" w:type="dxa"/>
              <w:left w:w="100" w:type="dxa"/>
              <w:bottom w:w="100" w:type="dxa"/>
              <w:right w:w="100" w:type="dxa"/>
            </w:tcMar>
          </w:tcPr>
          <w:p w14:paraId="6C1048C3" w14:textId="77777777" w:rsidR="002D2E57" w:rsidRDefault="00363D4A">
            <w:pPr>
              <w:widowControl w:val="0"/>
              <w:jc w:val="center"/>
              <w:rPr>
                <w:rFonts w:ascii="Alegreya" w:eastAsia="Alegreya" w:hAnsi="Alegreya" w:cs="Alegreya"/>
                <w:b/>
              </w:rPr>
            </w:pPr>
            <w:r>
              <w:rPr>
                <w:rFonts w:ascii="Alegreya" w:eastAsia="Alegreya" w:hAnsi="Alegreya" w:cs="Alegreya"/>
                <w:b/>
              </w:rPr>
              <w:t>4. Supporting Question:</w:t>
            </w:r>
          </w:p>
          <w:p w14:paraId="47C45953" w14:textId="77777777" w:rsidR="002D2E57" w:rsidRDefault="002D2E57">
            <w:pPr>
              <w:widowControl w:val="0"/>
              <w:spacing w:line="240" w:lineRule="auto"/>
              <w:jc w:val="center"/>
              <w:rPr>
                <w:rFonts w:ascii="Georgia" w:eastAsia="Georgia" w:hAnsi="Georgia" w:cs="Georgia"/>
                <w:b/>
                <w:sz w:val="28"/>
                <w:szCs w:val="28"/>
              </w:rPr>
            </w:pPr>
          </w:p>
          <w:p w14:paraId="52A3A1FD" w14:textId="77777777" w:rsidR="002D2E57" w:rsidRDefault="00363D4A">
            <w:pPr>
              <w:widowControl w:val="0"/>
              <w:spacing w:line="240" w:lineRule="auto"/>
              <w:jc w:val="center"/>
              <w:rPr>
                <w:rFonts w:ascii="Georgia" w:eastAsia="Georgia" w:hAnsi="Georgia" w:cs="Georgia"/>
                <w:b/>
                <w:sz w:val="28"/>
                <w:szCs w:val="28"/>
              </w:rPr>
            </w:pPr>
            <w:r>
              <w:rPr>
                <w:rFonts w:ascii="Georgia" w:eastAsia="Georgia" w:hAnsi="Georgia" w:cs="Georgia"/>
                <w:b/>
                <w:sz w:val="28"/>
                <w:szCs w:val="28"/>
              </w:rPr>
              <w:t>How can we determine the credibility of a source with SPACE?</w:t>
            </w:r>
          </w:p>
          <w:p w14:paraId="6A8A42C5" w14:textId="77777777" w:rsidR="002D2E57" w:rsidRDefault="002D2E57">
            <w:pPr>
              <w:widowControl w:val="0"/>
              <w:jc w:val="center"/>
              <w:rPr>
                <w:rFonts w:ascii="Alegreya" w:eastAsia="Alegreya" w:hAnsi="Alegreya" w:cs="Alegreya"/>
                <w:b/>
              </w:rPr>
            </w:pPr>
          </w:p>
          <w:p w14:paraId="553073EE" w14:textId="77777777" w:rsidR="002D2E57" w:rsidRDefault="002D2E57">
            <w:pPr>
              <w:jc w:val="center"/>
              <w:rPr>
                <w:rFonts w:ascii="Alegreya" w:eastAsia="Alegreya" w:hAnsi="Alegreya" w:cs="Alegreya"/>
              </w:rPr>
            </w:pPr>
          </w:p>
        </w:tc>
        <w:tc>
          <w:tcPr>
            <w:tcW w:w="3090" w:type="dxa"/>
            <w:tcBorders>
              <w:left w:val="single" w:sz="8" w:space="0" w:color="000000"/>
              <w:right w:val="single" w:sz="8" w:space="0" w:color="000000"/>
            </w:tcBorders>
            <w:shd w:val="clear" w:color="auto" w:fill="EFEFEF"/>
            <w:tcMar>
              <w:top w:w="100" w:type="dxa"/>
              <w:left w:w="100" w:type="dxa"/>
              <w:bottom w:w="100" w:type="dxa"/>
              <w:right w:w="100" w:type="dxa"/>
            </w:tcMar>
          </w:tcPr>
          <w:p w14:paraId="3EDC4EAC" w14:textId="77777777" w:rsidR="002D2E57" w:rsidRDefault="00363D4A">
            <w:pPr>
              <w:widowControl w:val="0"/>
              <w:jc w:val="center"/>
              <w:rPr>
                <w:rFonts w:ascii="Alegreya" w:eastAsia="Alegreya" w:hAnsi="Alegreya" w:cs="Alegreya"/>
                <w:b/>
              </w:rPr>
            </w:pPr>
            <w:r>
              <w:rPr>
                <w:rFonts w:ascii="Alegreya" w:eastAsia="Alegreya" w:hAnsi="Alegreya" w:cs="Alegreya"/>
                <w:b/>
              </w:rPr>
              <w:t>Formative Tasks:</w:t>
            </w:r>
          </w:p>
          <w:p w14:paraId="24C2F4D4" w14:textId="77777777" w:rsidR="002D2E57" w:rsidRDefault="00363D4A">
            <w:pPr>
              <w:widowControl w:val="0"/>
              <w:spacing w:line="240" w:lineRule="auto"/>
              <w:jc w:val="center"/>
              <w:rPr>
                <w:rFonts w:ascii="Alegreya" w:eastAsia="Alegreya" w:hAnsi="Alegreya" w:cs="Alegreya"/>
                <w:b/>
              </w:rPr>
            </w:pPr>
            <w:r>
              <w:rPr>
                <w:rFonts w:ascii="Alegreya" w:eastAsia="Alegreya" w:hAnsi="Alegreya" w:cs="Alegreya"/>
                <w:b/>
              </w:rPr>
              <w:t>Your Lesson Objective</w:t>
            </w:r>
          </w:p>
          <w:p w14:paraId="66372269" w14:textId="77777777" w:rsidR="002D2E57" w:rsidRDefault="00363D4A">
            <w:pPr>
              <w:rPr>
                <w:rFonts w:ascii="Alegreya" w:eastAsia="Alegreya" w:hAnsi="Alegreya" w:cs="Alegreya"/>
                <w:b/>
              </w:rPr>
            </w:pPr>
            <w:r>
              <w:rPr>
                <w:rFonts w:ascii="Times New Roman" w:eastAsia="Times New Roman" w:hAnsi="Times New Roman" w:cs="Times New Roman"/>
                <w:sz w:val="24"/>
                <w:szCs w:val="24"/>
              </w:rPr>
              <w:t xml:space="preserve">After students are introduced to the SPACE strategy through an example, students will </w:t>
            </w:r>
            <w:r w:rsidRPr="00A34D19">
              <w:rPr>
                <w:rFonts w:ascii="Times New Roman" w:eastAsia="Times New Roman" w:hAnsi="Times New Roman" w:cs="Times New Roman"/>
                <w:i/>
                <w:iCs/>
                <w:sz w:val="24"/>
                <w:szCs w:val="24"/>
              </w:rPr>
              <w:t>write arguments to support a claim and engage in collective discussion</w:t>
            </w:r>
            <w:r>
              <w:rPr>
                <w:rFonts w:ascii="Times New Roman" w:eastAsia="Times New Roman" w:hAnsi="Times New Roman" w:cs="Times New Roman"/>
                <w:sz w:val="24"/>
                <w:szCs w:val="24"/>
              </w:rPr>
              <w:t xml:space="preserve"> using the SPACE method to determine how cyberbullying could have been defeated through social media literacy by analyzing four tweets and determining their credibility. Students will correctly identify the credibility of 3 out of 4 sources. </w:t>
            </w:r>
            <w:r>
              <w:rPr>
                <w:rFonts w:ascii="Alegreya" w:eastAsia="Alegreya" w:hAnsi="Alegreya" w:cs="Alegreya"/>
                <w:sz w:val="24"/>
                <w:szCs w:val="24"/>
              </w:rPr>
              <w:t xml:space="preserve"> </w:t>
            </w:r>
          </w:p>
        </w:tc>
        <w:tc>
          <w:tcPr>
            <w:tcW w:w="3150" w:type="dxa"/>
            <w:tcBorders>
              <w:left w:val="single" w:sz="8" w:space="0" w:color="000000"/>
            </w:tcBorders>
            <w:shd w:val="clear" w:color="auto" w:fill="EFEFEF"/>
            <w:tcMar>
              <w:top w:w="100" w:type="dxa"/>
              <w:left w:w="100" w:type="dxa"/>
              <w:bottom w:w="100" w:type="dxa"/>
              <w:right w:w="100" w:type="dxa"/>
            </w:tcMar>
          </w:tcPr>
          <w:p w14:paraId="6C2FF53A" w14:textId="77777777" w:rsidR="002D2E57" w:rsidRDefault="00363D4A">
            <w:pPr>
              <w:widowControl w:val="0"/>
              <w:jc w:val="center"/>
              <w:rPr>
                <w:rFonts w:ascii="Alegreya" w:eastAsia="Alegreya" w:hAnsi="Alegreya" w:cs="Alegreya"/>
                <w:b/>
              </w:rPr>
            </w:pPr>
            <w:r>
              <w:rPr>
                <w:rFonts w:ascii="Alegreya" w:eastAsia="Alegreya" w:hAnsi="Alegreya" w:cs="Alegreya"/>
                <w:b/>
              </w:rPr>
              <w:t>Sources:</w:t>
            </w:r>
          </w:p>
          <w:p w14:paraId="06DF9F2B" w14:textId="77777777" w:rsidR="002D2E57" w:rsidRDefault="002D2E57">
            <w:pPr>
              <w:widowControl w:val="0"/>
              <w:rPr>
                <w:rFonts w:ascii="Alegreya" w:eastAsia="Alegreya" w:hAnsi="Alegreya" w:cs="Alegreya"/>
                <w:b/>
              </w:rPr>
            </w:pPr>
          </w:p>
          <w:p w14:paraId="4BE9FA14" w14:textId="77777777" w:rsidR="002D2E57" w:rsidRDefault="00363D4A">
            <w:pPr>
              <w:widowControl w:val="0"/>
              <w:rPr>
                <w:rFonts w:ascii="Alegreya" w:eastAsia="Alegreya" w:hAnsi="Alegreya" w:cs="Alegreya"/>
              </w:rPr>
            </w:pPr>
            <w:r>
              <w:rPr>
                <w:rFonts w:ascii="Alegreya" w:eastAsia="Alegreya" w:hAnsi="Alegreya" w:cs="Alegreya"/>
              </w:rPr>
              <w:t>Utilizing the SPACE Strategy with Teacher Selected Tweets.</w:t>
            </w:r>
          </w:p>
          <w:p w14:paraId="6A2BB9B7" w14:textId="77777777" w:rsidR="002D2E57" w:rsidRDefault="002D2E57">
            <w:pPr>
              <w:widowControl w:val="0"/>
              <w:rPr>
                <w:rFonts w:ascii="Alegreya" w:eastAsia="Alegreya" w:hAnsi="Alegreya" w:cs="Alegreya"/>
              </w:rPr>
            </w:pPr>
          </w:p>
        </w:tc>
      </w:tr>
    </w:tbl>
    <w:p w14:paraId="1F387CC1" w14:textId="77777777" w:rsidR="002D2E57" w:rsidRDefault="002D2E57">
      <w:pPr>
        <w:jc w:val="center"/>
      </w:pPr>
    </w:p>
    <w:tbl>
      <w:tblPr>
        <w:tblStyle w:val="a5"/>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57"/>
        <w:gridCol w:w="3083"/>
      </w:tblGrid>
      <w:tr w:rsidR="002D2E57" w14:paraId="545F6E26" w14:textId="77777777" w:rsidTr="00A34D19">
        <w:tc>
          <w:tcPr>
            <w:tcW w:w="3120" w:type="dxa"/>
            <w:tcBorders>
              <w:right w:val="single" w:sz="8" w:space="0" w:color="000000"/>
            </w:tcBorders>
            <w:shd w:val="clear" w:color="auto" w:fill="EFEFEF"/>
            <w:tcMar>
              <w:top w:w="100" w:type="dxa"/>
              <w:left w:w="100" w:type="dxa"/>
              <w:bottom w:w="100" w:type="dxa"/>
              <w:right w:w="100" w:type="dxa"/>
            </w:tcMar>
          </w:tcPr>
          <w:p w14:paraId="5516C2AA" w14:textId="77777777" w:rsidR="002D2E57" w:rsidRDefault="00363D4A">
            <w:pPr>
              <w:widowControl w:val="0"/>
              <w:jc w:val="center"/>
              <w:rPr>
                <w:rFonts w:ascii="Alegreya" w:eastAsia="Alegreya" w:hAnsi="Alegreya" w:cs="Alegreya"/>
                <w:b/>
              </w:rPr>
            </w:pPr>
            <w:r>
              <w:rPr>
                <w:rFonts w:ascii="Alegreya" w:eastAsia="Alegreya" w:hAnsi="Alegreya" w:cs="Alegreya"/>
                <w:b/>
              </w:rPr>
              <w:t>5. Supporting Question:</w:t>
            </w:r>
          </w:p>
          <w:p w14:paraId="6536E9B1" w14:textId="77777777" w:rsidR="002D2E57" w:rsidRDefault="002D2E57">
            <w:pPr>
              <w:widowControl w:val="0"/>
              <w:spacing w:line="240" w:lineRule="auto"/>
              <w:jc w:val="center"/>
              <w:rPr>
                <w:rFonts w:ascii="Alegreya" w:eastAsia="Alegreya" w:hAnsi="Alegreya" w:cs="Alegreya"/>
                <w:b/>
              </w:rPr>
            </w:pPr>
          </w:p>
          <w:p w14:paraId="06B027C3" w14:textId="77777777" w:rsidR="002D2E57" w:rsidRDefault="00363D4A">
            <w:pPr>
              <w:widowControl w:val="0"/>
              <w:spacing w:line="240" w:lineRule="auto"/>
              <w:jc w:val="center"/>
              <w:rPr>
                <w:rFonts w:ascii="Alegreya" w:eastAsia="Alegreya" w:hAnsi="Alegreya" w:cs="Alegreya"/>
                <w:b/>
              </w:rPr>
            </w:pPr>
            <w:r>
              <w:rPr>
                <w:rFonts w:ascii="Georgia" w:eastAsia="Georgia" w:hAnsi="Georgia" w:cs="Georgia"/>
                <w:b/>
                <w:color w:val="3B1A01"/>
                <w:sz w:val="28"/>
                <w:szCs w:val="28"/>
              </w:rPr>
              <w:t>Can we use credibility tools to determine what is true about Mexico's History?</w:t>
            </w:r>
          </w:p>
          <w:p w14:paraId="2EF20C01" w14:textId="77777777" w:rsidR="002D2E57" w:rsidRDefault="002D2E57">
            <w:pPr>
              <w:widowControl w:val="0"/>
              <w:jc w:val="center"/>
              <w:rPr>
                <w:rFonts w:ascii="Alegreya" w:eastAsia="Alegreya" w:hAnsi="Alegreya" w:cs="Alegreya"/>
                <w:b/>
              </w:rPr>
            </w:pPr>
          </w:p>
          <w:p w14:paraId="16C343A1" w14:textId="77777777" w:rsidR="002D2E57" w:rsidRDefault="002D2E57">
            <w:pPr>
              <w:jc w:val="center"/>
              <w:rPr>
                <w:rFonts w:ascii="Alegreya" w:eastAsia="Alegreya" w:hAnsi="Alegreya" w:cs="Alegreya"/>
              </w:rPr>
            </w:pPr>
          </w:p>
        </w:tc>
        <w:tc>
          <w:tcPr>
            <w:tcW w:w="3157" w:type="dxa"/>
            <w:tcBorders>
              <w:left w:val="single" w:sz="8" w:space="0" w:color="000000"/>
              <w:right w:val="single" w:sz="8" w:space="0" w:color="000000"/>
            </w:tcBorders>
            <w:shd w:val="clear" w:color="auto" w:fill="EFEFEF"/>
            <w:tcMar>
              <w:top w:w="100" w:type="dxa"/>
              <w:left w:w="100" w:type="dxa"/>
              <w:bottom w:w="100" w:type="dxa"/>
              <w:right w:w="100" w:type="dxa"/>
            </w:tcMar>
          </w:tcPr>
          <w:p w14:paraId="5C0632FB" w14:textId="77777777" w:rsidR="002D2E57" w:rsidRDefault="00363D4A" w:rsidP="00A34D19">
            <w:pPr>
              <w:widowControl w:val="0"/>
              <w:rPr>
                <w:rFonts w:ascii="Alegreya" w:eastAsia="Alegreya" w:hAnsi="Alegreya" w:cs="Alegreya"/>
                <w:b/>
              </w:rPr>
            </w:pPr>
            <w:r>
              <w:rPr>
                <w:rFonts w:ascii="Alegreya" w:eastAsia="Alegreya" w:hAnsi="Alegreya" w:cs="Alegreya"/>
                <w:b/>
              </w:rPr>
              <w:t>Formative Tasks:</w:t>
            </w:r>
          </w:p>
          <w:p w14:paraId="74DEA990" w14:textId="77777777" w:rsidR="002D2E57" w:rsidRDefault="00363D4A" w:rsidP="00A34D19">
            <w:pPr>
              <w:widowControl w:val="0"/>
              <w:rPr>
                <w:rFonts w:ascii="Alegreya" w:eastAsia="Alegreya" w:hAnsi="Alegreya" w:cs="Alegreya"/>
                <w:b/>
              </w:rPr>
            </w:pPr>
            <w:r>
              <w:rPr>
                <w:rFonts w:ascii="Alegreya" w:eastAsia="Alegreya" w:hAnsi="Alegreya" w:cs="Alegreya"/>
                <w:b/>
              </w:rPr>
              <w:t>Your Lesson Objective</w:t>
            </w:r>
          </w:p>
          <w:p w14:paraId="5E7A7E5A" w14:textId="77777777" w:rsidR="00A34D19" w:rsidRDefault="00363D4A" w:rsidP="00A34D19">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students have completed </w:t>
            </w:r>
          </w:p>
          <w:p w14:paraId="7EBD2201" w14:textId="77777777" w:rsidR="00A34D19" w:rsidRDefault="00363D4A" w:rsidP="00A34D19">
            <w:pPr>
              <w:ind w:righ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their SPACE strategy activity, students </w:t>
            </w:r>
            <w:proofErr w:type="gramStart"/>
            <w:r>
              <w:rPr>
                <w:rFonts w:ascii="Times New Roman" w:eastAsia="Times New Roman" w:hAnsi="Times New Roman" w:cs="Times New Roman"/>
                <w:sz w:val="24"/>
                <w:szCs w:val="24"/>
              </w:rPr>
              <w:t xml:space="preserve">will </w:t>
            </w:r>
            <w:r>
              <w:rPr>
                <w:rFonts w:ascii="Times New Roman" w:eastAsia="Times New Roman" w:hAnsi="Times New Roman" w:cs="Times New Roman"/>
                <w:i/>
                <w:sz w:val="24"/>
                <w:szCs w:val="24"/>
              </w:rPr>
              <w:t xml:space="preserve"> report</w:t>
            </w:r>
            <w:proofErr w:type="gramEnd"/>
            <w:r>
              <w:rPr>
                <w:rFonts w:ascii="Times New Roman" w:eastAsia="Times New Roman" w:hAnsi="Times New Roman" w:cs="Times New Roman"/>
                <w:i/>
                <w:sz w:val="24"/>
                <w:szCs w:val="24"/>
              </w:rPr>
              <w:t xml:space="preserve"> on a topic</w:t>
            </w:r>
          </w:p>
          <w:p w14:paraId="6297A9E8" w14:textId="77777777" w:rsidR="00A34D19" w:rsidRDefault="00363D4A" w:rsidP="00A34D19">
            <w:pPr>
              <w:ind w:righ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or text, sequencing ideas</w:t>
            </w:r>
          </w:p>
          <w:p w14:paraId="08790219" w14:textId="77777777" w:rsidR="00A34D19" w:rsidRDefault="00363D4A" w:rsidP="00A34D19">
            <w:pPr>
              <w:ind w:righ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logically and using</w:t>
            </w:r>
          </w:p>
          <w:p w14:paraId="5A1197D0" w14:textId="77777777" w:rsidR="00A34D19" w:rsidRDefault="00363D4A" w:rsidP="00A34D19">
            <w:pPr>
              <w:ind w:righ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appropriate facts and </w:t>
            </w:r>
          </w:p>
          <w:p w14:paraId="1D1BE61C" w14:textId="6FF9EFFC" w:rsidR="002D2E57" w:rsidRDefault="00363D4A" w:rsidP="00A34D19">
            <w:pPr>
              <w:ind w:righ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relevant, descriptive</w:t>
            </w:r>
          </w:p>
          <w:p w14:paraId="44C0D227" w14:textId="77777777" w:rsidR="00A34D19" w:rsidRDefault="00363D4A" w:rsidP="00A34D19">
            <w:pPr>
              <w:ind w:righ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details to support central ideas</w:t>
            </w:r>
          </w:p>
          <w:p w14:paraId="3C39C452" w14:textId="77777777" w:rsidR="00A34D19" w:rsidRDefault="00363D4A" w:rsidP="00A34D19">
            <w:pPr>
              <w:ind w:righ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or themes </w:t>
            </w:r>
            <w:r>
              <w:rPr>
                <w:rFonts w:ascii="Times New Roman" w:eastAsia="Times New Roman" w:hAnsi="Times New Roman" w:cs="Times New Roman"/>
                <w:sz w:val="24"/>
                <w:szCs w:val="24"/>
              </w:rPr>
              <w:t xml:space="preserve">by using the </w:t>
            </w:r>
          </w:p>
          <w:p w14:paraId="592E712B" w14:textId="77777777" w:rsidR="00A34D19" w:rsidRDefault="00363D4A" w:rsidP="00A34D19">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SPACE strategy to analyze </w:t>
            </w:r>
          </w:p>
          <w:p w14:paraId="6DFB0375" w14:textId="77777777" w:rsidR="00A34D19" w:rsidRDefault="00363D4A" w:rsidP="00A34D19">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 primary document,</w:t>
            </w:r>
          </w:p>
          <w:p w14:paraId="5257901F" w14:textId="65B864AC" w:rsidR="002D2E57" w:rsidRDefault="00363D4A" w:rsidP="00A34D19">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 what we learned about</w:t>
            </w:r>
          </w:p>
          <w:p w14:paraId="62BC36F4" w14:textId="77777777" w:rsidR="00A34D19" w:rsidRDefault="00363D4A" w:rsidP="00A34D19">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Mexico’s history true?” </w:t>
            </w:r>
          </w:p>
          <w:p w14:paraId="194D1C00" w14:textId="77777777" w:rsidR="00A34D19" w:rsidRDefault="00363D4A" w:rsidP="00A34D19">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utilizing at least three facts </w:t>
            </w:r>
          </w:p>
          <w:p w14:paraId="0E2CC7CA" w14:textId="77777777" w:rsidR="00A34D19" w:rsidRDefault="00363D4A" w:rsidP="00A34D19">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primary sources to </w:t>
            </w:r>
          </w:p>
          <w:p w14:paraId="0440C7D6" w14:textId="54C9E37D" w:rsidR="002D2E57" w:rsidRPr="00A34D19" w:rsidRDefault="00363D4A" w:rsidP="00A34D19">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their answer.</w:t>
            </w:r>
          </w:p>
        </w:tc>
        <w:tc>
          <w:tcPr>
            <w:tcW w:w="3083" w:type="dxa"/>
            <w:tcBorders>
              <w:left w:val="single" w:sz="8" w:space="0" w:color="000000"/>
            </w:tcBorders>
            <w:shd w:val="clear" w:color="auto" w:fill="EFEFEF"/>
            <w:tcMar>
              <w:top w:w="100" w:type="dxa"/>
              <w:left w:w="100" w:type="dxa"/>
              <w:bottom w:w="100" w:type="dxa"/>
              <w:right w:w="100" w:type="dxa"/>
            </w:tcMar>
          </w:tcPr>
          <w:p w14:paraId="443F16A9" w14:textId="77777777" w:rsidR="002D2E57" w:rsidRDefault="00363D4A" w:rsidP="00A34D19">
            <w:pPr>
              <w:widowControl w:val="0"/>
              <w:rPr>
                <w:rFonts w:ascii="Alegreya" w:eastAsia="Alegreya" w:hAnsi="Alegreya" w:cs="Alegreya"/>
                <w:b/>
              </w:rPr>
            </w:pPr>
            <w:r>
              <w:rPr>
                <w:rFonts w:ascii="Alegreya" w:eastAsia="Alegreya" w:hAnsi="Alegreya" w:cs="Alegreya"/>
                <w:b/>
              </w:rPr>
              <w:t>Sources:</w:t>
            </w:r>
          </w:p>
          <w:p w14:paraId="43553AE5" w14:textId="77777777" w:rsidR="002D2E57" w:rsidRDefault="002D2E57" w:rsidP="00A34D19">
            <w:pPr>
              <w:widowControl w:val="0"/>
              <w:rPr>
                <w:rFonts w:ascii="Alegreya" w:eastAsia="Alegreya" w:hAnsi="Alegreya" w:cs="Alegreya"/>
                <w:b/>
              </w:rPr>
            </w:pPr>
          </w:p>
          <w:p w14:paraId="37C13371" w14:textId="77777777" w:rsidR="002D2E57" w:rsidRPr="00A34D19" w:rsidRDefault="00363D4A" w:rsidP="00A34D19">
            <w:pPr>
              <w:widowControl w:val="0"/>
              <w:rPr>
                <w:rFonts w:ascii="Times New Roman" w:eastAsia="Alegreya" w:hAnsi="Times New Roman" w:cs="Times New Roman"/>
              </w:rPr>
            </w:pPr>
            <w:r w:rsidRPr="00A34D19">
              <w:rPr>
                <w:rFonts w:ascii="Times New Roman" w:eastAsia="Alegreya" w:hAnsi="Times New Roman" w:cs="Times New Roman"/>
              </w:rPr>
              <w:t>Utilizing the SPACE strategy.</w:t>
            </w:r>
          </w:p>
          <w:p w14:paraId="09DF3E23" w14:textId="77777777" w:rsidR="002D2E57" w:rsidRDefault="00363D4A" w:rsidP="00A34D19">
            <w:pPr>
              <w:widowControl w:val="0"/>
              <w:rPr>
                <w:rFonts w:ascii="Alegreya" w:eastAsia="Alegreya" w:hAnsi="Alegreya" w:cs="Alegreya"/>
              </w:rPr>
            </w:pPr>
            <w:r w:rsidRPr="00A34D19">
              <w:rPr>
                <w:rFonts w:ascii="Times New Roman" w:eastAsia="Alegreya" w:hAnsi="Times New Roman" w:cs="Times New Roman"/>
              </w:rPr>
              <w:t>Primary Sources are Cited and Embedded in Lesson</w:t>
            </w:r>
          </w:p>
        </w:tc>
      </w:tr>
    </w:tbl>
    <w:p w14:paraId="6C1192CD" w14:textId="77777777" w:rsidR="002D2E57" w:rsidRDefault="002D2E57">
      <w:pPr>
        <w:jc w:val="center"/>
      </w:pPr>
    </w:p>
    <w:tbl>
      <w:tblPr>
        <w:tblStyle w:val="a6"/>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65"/>
        <w:gridCol w:w="3075"/>
      </w:tblGrid>
      <w:tr w:rsidR="002D2E57" w14:paraId="06F97F55" w14:textId="77777777">
        <w:tc>
          <w:tcPr>
            <w:tcW w:w="3120" w:type="dxa"/>
            <w:tcBorders>
              <w:right w:val="single" w:sz="8" w:space="0" w:color="000000"/>
            </w:tcBorders>
            <w:shd w:val="clear" w:color="auto" w:fill="EFEFEF"/>
            <w:tcMar>
              <w:top w:w="100" w:type="dxa"/>
              <w:left w:w="100" w:type="dxa"/>
              <w:bottom w:w="100" w:type="dxa"/>
              <w:right w:w="100" w:type="dxa"/>
            </w:tcMar>
          </w:tcPr>
          <w:p w14:paraId="7939AAFF" w14:textId="77777777" w:rsidR="002D2E57" w:rsidRDefault="00363D4A">
            <w:pPr>
              <w:widowControl w:val="0"/>
              <w:jc w:val="center"/>
              <w:rPr>
                <w:rFonts w:ascii="Alegreya" w:eastAsia="Alegreya" w:hAnsi="Alegreya" w:cs="Alegreya"/>
                <w:b/>
              </w:rPr>
            </w:pPr>
            <w:r>
              <w:rPr>
                <w:b/>
              </w:rPr>
              <w:t xml:space="preserve">6. </w:t>
            </w:r>
            <w:r>
              <w:rPr>
                <w:rFonts w:ascii="Alegreya" w:eastAsia="Alegreya" w:hAnsi="Alegreya" w:cs="Alegreya"/>
                <w:b/>
              </w:rPr>
              <w:t>Supporting Question:</w:t>
            </w:r>
          </w:p>
          <w:p w14:paraId="3461E176" w14:textId="77777777" w:rsidR="002D2E57" w:rsidRDefault="002D2E57">
            <w:pPr>
              <w:widowControl w:val="0"/>
              <w:spacing w:line="240" w:lineRule="auto"/>
              <w:jc w:val="center"/>
              <w:rPr>
                <w:rFonts w:ascii="Alegreya" w:eastAsia="Alegreya" w:hAnsi="Alegreya" w:cs="Alegreya"/>
                <w:b/>
              </w:rPr>
            </w:pPr>
          </w:p>
          <w:p w14:paraId="2A134A34" w14:textId="77777777" w:rsidR="002D2E57" w:rsidRDefault="00363D4A">
            <w:pPr>
              <w:widowControl w:val="0"/>
              <w:spacing w:line="240" w:lineRule="auto"/>
              <w:jc w:val="center"/>
              <w:rPr>
                <w:rFonts w:ascii="Alegreya" w:eastAsia="Alegreya" w:hAnsi="Alegreya" w:cs="Alegreya"/>
              </w:rPr>
            </w:pPr>
            <w:r>
              <w:rPr>
                <w:rFonts w:ascii="Georgia" w:eastAsia="Georgia" w:hAnsi="Georgia" w:cs="Georgia"/>
                <w:b/>
                <w:color w:val="3B1A01"/>
                <w:sz w:val="28"/>
                <w:szCs w:val="28"/>
              </w:rPr>
              <w:t>What would a meeting of the minds from Mexico's history have to share about what it means to be Mexican?</w:t>
            </w:r>
          </w:p>
        </w:tc>
        <w:tc>
          <w:tcPr>
            <w:tcW w:w="3165" w:type="dxa"/>
            <w:tcBorders>
              <w:left w:val="single" w:sz="8" w:space="0" w:color="000000"/>
              <w:right w:val="single" w:sz="8" w:space="0" w:color="000000"/>
            </w:tcBorders>
            <w:shd w:val="clear" w:color="auto" w:fill="EFEFEF"/>
            <w:tcMar>
              <w:top w:w="100" w:type="dxa"/>
              <w:left w:w="100" w:type="dxa"/>
              <w:bottom w:w="100" w:type="dxa"/>
              <w:right w:w="100" w:type="dxa"/>
            </w:tcMar>
          </w:tcPr>
          <w:p w14:paraId="41127AAB" w14:textId="77777777" w:rsidR="002D2E57" w:rsidRDefault="00363D4A">
            <w:pPr>
              <w:widowControl w:val="0"/>
              <w:jc w:val="center"/>
              <w:rPr>
                <w:rFonts w:ascii="Alegreya" w:eastAsia="Alegreya" w:hAnsi="Alegreya" w:cs="Alegreya"/>
                <w:b/>
              </w:rPr>
            </w:pPr>
            <w:r>
              <w:rPr>
                <w:rFonts w:ascii="Alegreya" w:eastAsia="Alegreya" w:hAnsi="Alegreya" w:cs="Alegreya"/>
                <w:b/>
              </w:rPr>
              <w:t>Formative Tasks:</w:t>
            </w:r>
          </w:p>
          <w:p w14:paraId="7CF8BA6C" w14:textId="77777777" w:rsidR="002D2E57" w:rsidRDefault="00363D4A">
            <w:pPr>
              <w:jc w:val="center"/>
              <w:rPr>
                <w:rFonts w:ascii="Alegreya" w:eastAsia="Alegreya" w:hAnsi="Alegreya" w:cs="Alegreya"/>
                <w:sz w:val="24"/>
                <w:szCs w:val="24"/>
              </w:rPr>
            </w:pPr>
            <w:r>
              <w:rPr>
                <w:rFonts w:ascii="Alegreya" w:eastAsia="Alegreya" w:hAnsi="Alegreya" w:cs="Alegreya"/>
                <w:b/>
              </w:rPr>
              <w:t>Your Lesson Objective</w:t>
            </w:r>
            <w:r>
              <w:rPr>
                <w:rFonts w:ascii="Alegreya" w:eastAsia="Alegreya" w:hAnsi="Alegreya" w:cs="Alegreya"/>
                <w:sz w:val="24"/>
                <w:szCs w:val="24"/>
              </w:rPr>
              <w:t xml:space="preserve"> </w:t>
            </w:r>
          </w:p>
          <w:p w14:paraId="46621808" w14:textId="15A8CC14" w:rsidR="002D2E57" w:rsidRPr="00A34D19" w:rsidRDefault="00A34D19" w:rsidP="00A34D19">
            <w:pPr>
              <w:rPr>
                <w:rFonts w:ascii="Times New Roman" w:hAnsi="Times New Roman" w:cs="Times New Roman"/>
              </w:rPr>
            </w:pPr>
            <w:r w:rsidRPr="00A34D19">
              <w:rPr>
                <w:rFonts w:ascii="Times New Roman" w:hAnsi="Times New Roman" w:cs="Times New Roman"/>
                <w:color w:val="000000"/>
              </w:rPr>
              <w:t>After watching a time traveling video and participating in a statement strategy, students will</w:t>
            </w:r>
            <w:r w:rsidRPr="00A34D19">
              <w:rPr>
                <w:rFonts w:ascii="Times New Roman" w:hAnsi="Times New Roman" w:cs="Times New Roman"/>
                <w:i/>
                <w:iCs/>
                <w:color w:val="000000"/>
              </w:rPr>
              <w:t xml:space="preserve"> </w:t>
            </w:r>
            <w:r w:rsidRPr="00A34D19">
              <w:rPr>
                <w:rFonts w:ascii="Times New Roman" w:hAnsi="Times New Roman" w:cs="Times New Roman"/>
                <w:color w:val="000000"/>
              </w:rPr>
              <w:t>Present information, findings, and supporting evidence such that listeners can follow the line of reasoning, and the organization, development, and style are appropriate to task, purpose, and audience.by engaging in a meeting of the minds about events that shaped Mexico’s history and national character. Students will make an accurate, relevant picture profile conveying the historical position of a person in Mexican history.</w:t>
            </w:r>
          </w:p>
        </w:tc>
        <w:tc>
          <w:tcPr>
            <w:tcW w:w="3075" w:type="dxa"/>
            <w:tcBorders>
              <w:left w:val="single" w:sz="8" w:space="0" w:color="000000"/>
            </w:tcBorders>
            <w:shd w:val="clear" w:color="auto" w:fill="EFEFEF"/>
            <w:tcMar>
              <w:top w:w="100" w:type="dxa"/>
              <w:left w:w="100" w:type="dxa"/>
              <w:bottom w:w="100" w:type="dxa"/>
              <w:right w:w="100" w:type="dxa"/>
            </w:tcMar>
          </w:tcPr>
          <w:p w14:paraId="3C40D00F" w14:textId="77777777" w:rsidR="002D2E57" w:rsidRDefault="00363D4A">
            <w:pPr>
              <w:widowControl w:val="0"/>
              <w:spacing w:line="240" w:lineRule="auto"/>
              <w:jc w:val="center"/>
              <w:rPr>
                <w:rFonts w:ascii="Alegreya" w:eastAsia="Alegreya" w:hAnsi="Alegreya" w:cs="Alegreya"/>
                <w:b/>
              </w:rPr>
            </w:pPr>
            <w:r>
              <w:rPr>
                <w:rFonts w:ascii="Alegreya" w:eastAsia="Alegreya" w:hAnsi="Alegreya" w:cs="Alegreya"/>
                <w:b/>
              </w:rPr>
              <w:t>Sources:</w:t>
            </w:r>
          </w:p>
          <w:p w14:paraId="1D7AB188" w14:textId="77777777" w:rsidR="002D2E57" w:rsidRPr="00A34D19" w:rsidRDefault="00363D4A">
            <w:pPr>
              <w:widowControl w:val="0"/>
              <w:rPr>
                <w:rFonts w:ascii="Times New Roman" w:eastAsia="Alegreya" w:hAnsi="Times New Roman" w:cs="Times New Roman"/>
                <w:b/>
              </w:rPr>
            </w:pPr>
            <w:r w:rsidRPr="00A34D19">
              <w:rPr>
                <w:rFonts w:ascii="Times New Roman" w:eastAsia="Alegreya" w:hAnsi="Times New Roman" w:cs="Times New Roman"/>
              </w:rPr>
              <w:t>Teacher Created Meeting of the Minds Strategy and Biographies</w:t>
            </w:r>
          </w:p>
        </w:tc>
      </w:tr>
    </w:tbl>
    <w:p w14:paraId="2C9699F3" w14:textId="77777777" w:rsidR="002D2E57" w:rsidRDefault="002D2E57"/>
    <w:tbl>
      <w:tblPr>
        <w:tblStyle w:val="a7"/>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2D2E57" w14:paraId="2CA71251" w14:textId="77777777">
        <w:tc>
          <w:tcPr>
            <w:tcW w:w="3120" w:type="dxa"/>
            <w:tcBorders>
              <w:right w:val="single" w:sz="8" w:space="0" w:color="000000"/>
            </w:tcBorders>
            <w:shd w:val="clear" w:color="auto" w:fill="EFEFEF"/>
            <w:tcMar>
              <w:top w:w="100" w:type="dxa"/>
              <w:left w:w="100" w:type="dxa"/>
              <w:bottom w:w="100" w:type="dxa"/>
              <w:right w:w="100" w:type="dxa"/>
            </w:tcMar>
          </w:tcPr>
          <w:p w14:paraId="289CD05A" w14:textId="77777777" w:rsidR="002D2E57" w:rsidRDefault="002D2E57">
            <w:pPr>
              <w:widowControl w:val="0"/>
              <w:jc w:val="center"/>
              <w:rPr>
                <w:rFonts w:ascii="Alegreya" w:eastAsia="Alegreya" w:hAnsi="Alegreya" w:cs="Alegreya"/>
                <w:b/>
              </w:rPr>
            </w:pPr>
          </w:p>
          <w:p w14:paraId="22F1D4B4" w14:textId="77777777" w:rsidR="002D2E57" w:rsidRDefault="002D2E57">
            <w:pPr>
              <w:widowControl w:val="0"/>
              <w:jc w:val="center"/>
              <w:rPr>
                <w:rFonts w:ascii="Alegreya" w:eastAsia="Alegreya" w:hAnsi="Alegreya" w:cs="Alegreya"/>
                <w:b/>
              </w:rPr>
            </w:pPr>
          </w:p>
          <w:p w14:paraId="3279C639" w14:textId="77777777" w:rsidR="002D2E57" w:rsidRDefault="00363D4A">
            <w:pPr>
              <w:widowControl w:val="0"/>
              <w:jc w:val="center"/>
              <w:rPr>
                <w:rFonts w:ascii="Alegreya" w:eastAsia="Alegreya" w:hAnsi="Alegreya" w:cs="Alegreya"/>
                <w:b/>
              </w:rPr>
            </w:pPr>
            <w:r>
              <w:rPr>
                <w:rFonts w:ascii="Alegreya" w:eastAsia="Alegreya" w:hAnsi="Alegreya" w:cs="Alegreya"/>
                <w:b/>
              </w:rPr>
              <w:t>7. Supporting Question:</w:t>
            </w:r>
          </w:p>
          <w:p w14:paraId="04B64177" w14:textId="77777777" w:rsidR="002D2E57" w:rsidRDefault="002D2E57">
            <w:pPr>
              <w:widowControl w:val="0"/>
              <w:spacing w:line="240" w:lineRule="auto"/>
              <w:jc w:val="center"/>
              <w:rPr>
                <w:rFonts w:ascii="Alegreya" w:eastAsia="Alegreya" w:hAnsi="Alegreya" w:cs="Alegreya"/>
                <w:b/>
              </w:rPr>
            </w:pPr>
          </w:p>
          <w:p w14:paraId="5EFA3404" w14:textId="77777777" w:rsidR="002D2E57" w:rsidRDefault="00363D4A">
            <w:pPr>
              <w:widowControl w:val="0"/>
              <w:spacing w:line="240" w:lineRule="auto"/>
              <w:jc w:val="center"/>
              <w:rPr>
                <w:rFonts w:ascii="Alegreya" w:eastAsia="Alegreya" w:hAnsi="Alegreya" w:cs="Alegreya"/>
                <w:b/>
              </w:rPr>
            </w:pPr>
            <w:r>
              <w:rPr>
                <w:rFonts w:ascii="Georgia" w:eastAsia="Georgia" w:hAnsi="Georgia" w:cs="Georgia"/>
                <w:b/>
                <w:color w:val="3B1A01"/>
                <w:sz w:val="28"/>
                <w:szCs w:val="28"/>
              </w:rPr>
              <w:t>How can we effectively organize and share what we know about the credibility of sources in writing?</w:t>
            </w:r>
            <w:r>
              <w:rPr>
                <w:rFonts w:ascii="Georgia" w:eastAsia="Georgia" w:hAnsi="Georgia" w:cs="Georgia"/>
                <w:b/>
                <w:color w:val="3B1A01"/>
                <w:sz w:val="28"/>
                <w:szCs w:val="28"/>
                <w:shd w:val="clear" w:color="auto" w:fill="431108"/>
              </w:rPr>
              <w:t xml:space="preserve"> </w:t>
            </w:r>
          </w:p>
          <w:p w14:paraId="3FAA69BA" w14:textId="77777777" w:rsidR="002D2E57" w:rsidRDefault="002D2E57">
            <w:pPr>
              <w:widowControl w:val="0"/>
              <w:jc w:val="center"/>
              <w:rPr>
                <w:rFonts w:ascii="Alegreya" w:eastAsia="Alegreya" w:hAnsi="Alegreya" w:cs="Alegreya"/>
                <w:b/>
              </w:rPr>
            </w:pPr>
          </w:p>
          <w:p w14:paraId="07A6CA1C" w14:textId="77777777" w:rsidR="002D2E57" w:rsidRDefault="002D2E57">
            <w:pPr>
              <w:jc w:val="center"/>
              <w:rPr>
                <w:rFonts w:ascii="Alegreya" w:eastAsia="Alegreya" w:hAnsi="Alegreya" w:cs="Alegreya"/>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24A436DE" w14:textId="77777777" w:rsidR="002D2E57" w:rsidRDefault="002D2E57">
            <w:pPr>
              <w:widowControl w:val="0"/>
              <w:jc w:val="center"/>
              <w:rPr>
                <w:rFonts w:ascii="Alegreya" w:eastAsia="Alegreya" w:hAnsi="Alegreya" w:cs="Alegreya"/>
                <w:b/>
              </w:rPr>
            </w:pPr>
          </w:p>
          <w:p w14:paraId="4AD999F2" w14:textId="77777777" w:rsidR="002D2E57" w:rsidRDefault="002D2E57">
            <w:pPr>
              <w:widowControl w:val="0"/>
              <w:jc w:val="center"/>
              <w:rPr>
                <w:rFonts w:ascii="Alegreya" w:eastAsia="Alegreya" w:hAnsi="Alegreya" w:cs="Alegreya"/>
                <w:b/>
              </w:rPr>
            </w:pPr>
          </w:p>
          <w:p w14:paraId="18F3B4B4" w14:textId="77777777" w:rsidR="002D2E57" w:rsidRDefault="00363D4A">
            <w:pPr>
              <w:widowControl w:val="0"/>
              <w:jc w:val="center"/>
              <w:rPr>
                <w:rFonts w:ascii="Alegreya" w:eastAsia="Alegreya" w:hAnsi="Alegreya" w:cs="Alegreya"/>
                <w:b/>
              </w:rPr>
            </w:pPr>
            <w:r>
              <w:rPr>
                <w:rFonts w:ascii="Alegreya" w:eastAsia="Alegreya" w:hAnsi="Alegreya" w:cs="Alegreya"/>
                <w:b/>
              </w:rPr>
              <w:t>Formative Tasks:</w:t>
            </w:r>
          </w:p>
          <w:p w14:paraId="2E4A2491" w14:textId="07A9C5AE" w:rsidR="002D2E57" w:rsidRDefault="00363D4A" w:rsidP="00A34D19">
            <w:pPr>
              <w:widowControl w:val="0"/>
              <w:jc w:val="center"/>
              <w:rPr>
                <w:rFonts w:ascii="Alegreya" w:eastAsia="Alegreya" w:hAnsi="Alegreya" w:cs="Alegreya"/>
                <w:b/>
              </w:rPr>
            </w:pPr>
            <w:r>
              <w:rPr>
                <w:rFonts w:ascii="Alegreya" w:eastAsia="Alegreya" w:hAnsi="Alegreya" w:cs="Alegreya"/>
                <w:b/>
              </w:rPr>
              <w:t>Your Lesson Objective</w:t>
            </w:r>
          </w:p>
          <w:p w14:paraId="6D69A6A4" w14:textId="77777777" w:rsidR="002D2E57" w:rsidRPr="00A34D19" w:rsidRDefault="00363D4A" w:rsidP="00A34D19">
            <w:pPr>
              <w:widowControl w:val="0"/>
              <w:spacing w:line="240" w:lineRule="auto"/>
              <w:rPr>
                <w:rFonts w:ascii="Times New Roman" w:eastAsia="Alegreya" w:hAnsi="Times New Roman" w:cs="Times New Roman"/>
                <w:sz w:val="24"/>
                <w:szCs w:val="24"/>
              </w:rPr>
            </w:pPr>
            <w:r w:rsidRPr="00A34D19">
              <w:rPr>
                <w:rFonts w:ascii="Times New Roman" w:eastAsia="Alegreya" w:hAnsi="Times New Roman" w:cs="Times New Roman"/>
                <w:sz w:val="24"/>
                <w:szCs w:val="24"/>
              </w:rPr>
              <w:t>After participating in a Tug-of-War thinking routine, students will delineate and evaluate the argument and specific claims in a text and gather two pieces of evidence from the documents, using the TDFC model to write constructed responses to answer the question, “Is what we have learned about Mexican history true?”, successfully completing at least four out of five components on the TDFC outline.</w:t>
            </w:r>
          </w:p>
          <w:p w14:paraId="092AC4DD" w14:textId="77777777" w:rsidR="002D2E57" w:rsidRDefault="002D2E57">
            <w:pPr>
              <w:widowControl w:val="0"/>
              <w:jc w:val="center"/>
              <w:rPr>
                <w:rFonts w:ascii="Alegreya" w:eastAsia="Alegreya" w:hAnsi="Alegreya" w:cs="Alegreya"/>
                <w:b/>
              </w:rPr>
            </w:pPr>
          </w:p>
          <w:p w14:paraId="48CEF953" w14:textId="77777777" w:rsidR="002D2E57" w:rsidRDefault="002D2E57">
            <w:pPr>
              <w:jc w:val="center"/>
              <w:rPr>
                <w:rFonts w:ascii="Alegreya" w:eastAsia="Alegreya" w:hAnsi="Alegreya" w:cs="Alegreya"/>
                <w:b/>
              </w:rPr>
            </w:pPr>
          </w:p>
        </w:tc>
        <w:tc>
          <w:tcPr>
            <w:tcW w:w="3120" w:type="dxa"/>
            <w:tcBorders>
              <w:left w:val="single" w:sz="8" w:space="0" w:color="000000"/>
            </w:tcBorders>
            <w:shd w:val="clear" w:color="auto" w:fill="EFEFEF"/>
            <w:tcMar>
              <w:top w:w="100" w:type="dxa"/>
              <w:left w:w="100" w:type="dxa"/>
              <w:bottom w:w="100" w:type="dxa"/>
              <w:right w:w="100" w:type="dxa"/>
            </w:tcMar>
          </w:tcPr>
          <w:p w14:paraId="473FB0FB" w14:textId="77777777" w:rsidR="002D2E57" w:rsidRDefault="002D2E57">
            <w:pPr>
              <w:widowControl w:val="0"/>
              <w:jc w:val="center"/>
              <w:rPr>
                <w:rFonts w:ascii="Alegreya" w:eastAsia="Alegreya" w:hAnsi="Alegreya" w:cs="Alegreya"/>
                <w:b/>
              </w:rPr>
            </w:pPr>
          </w:p>
          <w:p w14:paraId="71756020" w14:textId="77777777" w:rsidR="002D2E57" w:rsidRDefault="002D2E57">
            <w:pPr>
              <w:widowControl w:val="0"/>
              <w:jc w:val="center"/>
              <w:rPr>
                <w:rFonts w:ascii="Alegreya" w:eastAsia="Alegreya" w:hAnsi="Alegreya" w:cs="Alegreya"/>
                <w:b/>
              </w:rPr>
            </w:pPr>
          </w:p>
          <w:p w14:paraId="3EF5AEC0" w14:textId="77777777" w:rsidR="002D2E57" w:rsidRDefault="00363D4A">
            <w:pPr>
              <w:widowControl w:val="0"/>
              <w:jc w:val="center"/>
              <w:rPr>
                <w:rFonts w:ascii="Alegreya" w:eastAsia="Alegreya" w:hAnsi="Alegreya" w:cs="Alegreya"/>
                <w:b/>
              </w:rPr>
            </w:pPr>
            <w:r>
              <w:rPr>
                <w:rFonts w:ascii="Alegreya" w:eastAsia="Alegreya" w:hAnsi="Alegreya" w:cs="Alegreya"/>
                <w:b/>
              </w:rPr>
              <w:t>Sources:</w:t>
            </w:r>
          </w:p>
          <w:p w14:paraId="723DD0CA" w14:textId="77777777" w:rsidR="002D2E57" w:rsidRDefault="002D2E57">
            <w:pPr>
              <w:widowControl w:val="0"/>
              <w:jc w:val="center"/>
              <w:rPr>
                <w:rFonts w:ascii="Alegreya" w:eastAsia="Alegreya" w:hAnsi="Alegreya" w:cs="Alegreya"/>
                <w:b/>
              </w:rPr>
            </w:pPr>
          </w:p>
          <w:p w14:paraId="487FDBCE" w14:textId="77777777" w:rsidR="002D2E57" w:rsidRPr="00A34D19" w:rsidRDefault="00363D4A">
            <w:pPr>
              <w:widowControl w:val="0"/>
              <w:rPr>
                <w:rFonts w:ascii="Times New Roman" w:eastAsia="Alegreya" w:hAnsi="Times New Roman" w:cs="Times New Roman"/>
              </w:rPr>
            </w:pPr>
            <w:r w:rsidRPr="00A34D19">
              <w:rPr>
                <w:rFonts w:ascii="Times New Roman" w:eastAsia="Alegreya" w:hAnsi="Times New Roman" w:cs="Times New Roman"/>
              </w:rPr>
              <w:t>Utilizing the TDFC model when creating a constructed response.</w:t>
            </w:r>
          </w:p>
          <w:p w14:paraId="6C204294" w14:textId="77777777" w:rsidR="002D2E57" w:rsidRDefault="002D2E57">
            <w:pPr>
              <w:widowControl w:val="0"/>
              <w:jc w:val="center"/>
              <w:rPr>
                <w:rFonts w:ascii="Alegreya" w:eastAsia="Alegreya" w:hAnsi="Alegreya" w:cs="Alegreya"/>
              </w:rPr>
            </w:pPr>
          </w:p>
        </w:tc>
      </w:tr>
    </w:tbl>
    <w:p w14:paraId="20766C4B" w14:textId="77777777" w:rsidR="002D2E57" w:rsidRDefault="002D2E57"/>
    <w:p w14:paraId="7A253BEE" w14:textId="77777777" w:rsidR="002D2E57" w:rsidRDefault="002D2E57"/>
    <w:p w14:paraId="01790CA1" w14:textId="77777777" w:rsidR="002D2E57" w:rsidRDefault="002D2E57"/>
    <w:p w14:paraId="1BE63703" w14:textId="77777777" w:rsidR="002D2E57" w:rsidRDefault="002D2E57"/>
    <w:tbl>
      <w:tblPr>
        <w:tblStyle w:val="a8"/>
        <w:tblW w:w="9840" w:type="dxa"/>
        <w:tblInd w:w="-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840"/>
      </w:tblGrid>
      <w:tr w:rsidR="002D2E57" w14:paraId="184F4121" w14:textId="77777777">
        <w:tc>
          <w:tcPr>
            <w:tcW w:w="9840" w:type="dxa"/>
            <w:shd w:val="clear" w:color="auto" w:fill="EFEFEF"/>
            <w:tcMar>
              <w:top w:w="100" w:type="dxa"/>
              <w:left w:w="100" w:type="dxa"/>
              <w:bottom w:w="100" w:type="dxa"/>
              <w:right w:w="100" w:type="dxa"/>
            </w:tcMar>
          </w:tcPr>
          <w:p w14:paraId="69D91C3F" w14:textId="77777777" w:rsidR="002D2E57" w:rsidRDefault="00363D4A">
            <w:pPr>
              <w:widowControl w:val="0"/>
              <w:spacing w:line="240" w:lineRule="auto"/>
              <w:rPr>
                <w:rFonts w:ascii="Alegreya" w:eastAsia="Alegreya" w:hAnsi="Alegreya" w:cs="Alegreya"/>
                <w:b/>
                <w:sz w:val="28"/>
                <w:szCs w:val="28"/>
              </w:rPr>
            </w:pPr>
            <w:r>
              <w:rPr>
                <w:rFonts w:ascii="Alegreya" w:eastAsia="Alegreya" w:hAnsi="Alegreya" w:cs="Alegreya"/>
                <w:b/>
                <w:sz w:val="28"/>
                <w:szCs w:val="28"/>
              </w:rPr>
              <w:t xml:space="preserve">Summative Performance Task: </w:t>
            </w:r>
          </w:p>
          <w:p w14:paraId="491D7E08" w14:textId="77777777" w:rsidR="002D2E57" w:rsidRDefault="002D2E57">
            <w:pPr>
              <w:widowControl w:val="0"/>
              <w:spacing w:line="240" w:lineRule="auto"/>
              <w:rPr>
                <w:rFonts w:ascii="Alegreya" w:eastAsia="Alegreya" w:hAnsi="Alegreya" w:cs="Alegreya"/>
                <w:b/>
                <w:sz w:val="28"/>
                <w:szCs w:val="28"/>
              </w:rPr>
            </w:pPr>
          </w:p>
          <w:p w14:paraId="0B78D2AD" w14:textId="77777777" w:rsidR="002D2E57" w:rsidRDefault="00363D4A">
            <w:pPr>
              <w:widowControl w:val="0"/>
              <w:spacing w:line="240" w:lineRule="auto"/>
              <w:rPr>
                <w:rFonts w:ascii="Alegreya" w:eastAsia="Alegreya" w:hAnsi="Alegreya" w:cs="Alegreya"/>
                <w:b/>
                <w:sz w:val="28"/>
                <w:szCs w:val="28"/>
              </w:rPr>
            </w:pPr>
            <w:r>
              <w:rPr>
                <w:rFonts w:ascii="Alegreya" w:eastAsia="Alegreya" w:hAnsi="Alegreya" w:cs="Alegreya"/>
                <w:b/>
              </w:rPr>
              <w:t xml:space="preserve"> </w:t>
            </w:r>
            <w:r>
              <w:rPr>
                <w:rFonts w:ascii="Alegreya" w:eastAsia="Alegreya" w:hAnsi="Alegreya" w:cs="Alegreya"/>
                <w:b/>
                <w:sz w:val="28"/>
                <w:szCs w:val="28"/>
              </w:rPr>
              <w:t>Students will complete a Regents-style short-answer question employing sourcing and context to determine if what they have studied about Mexico is true.</w:t>
            </w:r>
          </w:p>
          <w:p w14:paraId="3536DB30" w14:textId="77777777" w:rsidR="002D2E57" w:rsidRDefault="002D2E57">
            <w:pPr>
              <w:widowControl w:val="0"/>
              <w:spacing w:line="240" w:lineRule="auto"/>
              <w:rPr>
                <w:rFonts w:ascii="Alegreya" w:eastAsia="Alegreya" w:hAnsi="Alegreya" w:cs="Alegreya"/>
                <w:b/>
              </w:rPr>
            </w:pPr>
          </w:p>
          <w:p w14:paraId="14839DF3" w14:textId="77777777" w:rsidR="002D2E57" w:rsidRDefault="00363D4A">
            <w:pPr>
              <w:widowControl w:val="0"/>
              <w:spacing w:line="240" w:lineRule="auto"/>
              <w:rPr>
                <w:rFonts w:ascii="Alegreya" w:eastAsia="Alegreya" w:hAnsi="Alegreya" w:cs="Alegreya"/>
                <w:b/>
              </w:rPr>
            </w:pPr>
            <w:r>
              <w:rPr>
                <w:rFonts w:ascii="Alegreya" w:eastAsia="Alegreya" w:hAnsi="Alegreya" w:cs="Alegreya"/>
                <w:b/>
              </w:rPr>
              <w:t>(See Below for Essays)</w:t>
            </w:r>
          </w:p>
        </w:tc>
      </w:tr>
      <w:tr w:rsidR="002D2E57" w14:paraId="63E290BF" w14:textId="77777777">
        <w:tc>
          <w:tcPr>
            <w:tcW w:w="9840" w:type="dxa"/>
            <w:shd w:val="clear" w:color="auto" w:fill="EFEFEF"/>
            <w:tcMar>
              <w:top w:w="100" w:type="dxa"/>
              <w:left w:w="100" w:type="dxa"/>
              <w:bottom w:w="100" w:type="dxa"/>
              <w:right w:w="100" w:type="dxa"/>
            </w:tcMar>
          </w:tcPr>
          <w:p w14:paraId="33825E43" w14:textId="77777777" w:rsidR="002D2E57" w:rsidRDefault="00363D4A">
            <w:pPr>
              <w:widowControl w:val="0"/>
              <w:spacing w:line="240" w:lineRule="auto"/>
              <w:rPr>
                <w:rFonts w:ascii="Alegreya" w:eastAsia="Alegreya" w:hAnsi="Alegreya" w:cs="Alegreya"/>
                <w:b/>
                <w:sz w:val="28"/>
                <w:szCs w:val="28"/>
              </w:rPr>
            </w:pPr>
            <w:r>
              <w:rPr>
                <w:rFonts w:ascii="Alegreya" w:eastAsia="Alegreya" w:hAnsi="Alegreya" w:cs="Alegreya"/>
                <w:b/>
                <w:sz w:val="28"/>
                <w:szCs w:val="28"/>
              </w:rPr>
              <w:t xml:space="preserve">Extension:  Lesson:  </w:t>
            </w:r>
          </w:p>
          <w:p w14:paraId="2B6710ED" w14:textId="77777777" w:rsidR="002D2E57" w:rsidRDefault="002D2E57">
            <w:pPr>
              <w:widowControl w:val="0"/>
              <w:spacing w:line="240" w:lineRule="auto"/>
              <w:rPr>
                <w:rFonts w:ascii="Alegreya" w:eastAsia="Alegreya" w:hAnsi="Alegreya" w:cs="Alegreya"/>
                <w:b/>
                <w:sz w:val="28"/>
                <w:szCs w:val="28"/>
              </w:rPr>
            </w:pPr>
          </w:p>
          <w:p w14:paraId="2C010CBF" w14:textId="77777777" w:rsidR="002D2E57" w:rsidRDefault="00363D4A">
            <w:pPr>
              <w:widowControl w:val="0"/>
              <w:spacing w:line="240" w:lineRule="auto"/>
              <w:rPr>
                <w:rFonts w:ascii="Alegreya" w:eastAsia="Alegreya" w:hAnsi="Alegreya" w:cs="Alegreya"/>
                <w:b/>
                <w:i/>
                <w:sz w:val="24"/>
                <w:szCs w:val="24"/>
              </w:rPr>
            </w:pPr>
            <w:r>
              <w:rPr>
                <w:rFonts w:ascii="Alegreya" w:eastAsia="Alegreya" w:hAnsi="Alegreya" w:cs="Alegreya"/>
                <w:b/>
                <w:sz w:val="28"/>
                <w:szCs w:val="28"/>
              </w:rPr>
              <w:t>Students unable to effectively write out his analysis of the sources will be provided with a Flipgrid option that will enable the student to share his views on the credibility and the relationship of the sources.</w:t>
            </w:r>
          </w:p>
          <w:p w14:paraId="3F52BB27" w14:textId="77777777" w:rsidR="002D2E57" w:rsidRDefault="00363D4A">
            <w:pPr>
              <w:widowControl w:val="0"/>
              <w:spacing w:line="240" w:lineRule="auto"/>
              <w:jc w:val="right"/>
              <w:rPr>
                <w:rFonts w:ascii="Alegreya" w:eastAsia="Alegreya" w:hAnsi="Alegreya" w:cs="Alegreya"/>
              </w:rPr>
            </w:pPr>
            <w:r>
              <w:rPr>
                <w:rFonts w:ascii="Alegreya" w:eastAsia="Alegreya" w:hAnsi="Alegreya" w:cs="Alegreya"/>
              </w:rPr>
              <w:t>.</w:t>
            </w:r>
          </w:p>
        </w:tc>
      </w:tr>
      <w:tr w:rsidR="002D2E57" w14:paraId="5715C528" w14:textId="77777777">
        <w:tc>
          <w:tcPr>
            <w:tcW w:w="9840" w:type="dxa"/>
            <w:shd w:val="clear" w:color="auto" w:fill="EFEFEF"/>
            <w:tcMar>
              <w:top w:w="100" w:type="dxa"/>
              <w:left w:w="100" w:type="dxa"/>
              <w:bottom w:w="100" w:type="dxa"/>
              <w:right w:w="100" w:type="dxa"/>
            </w:tcMar>
          </w:tcPr>
          <w:p w14:paraId="05D7D777" w14:textId="77777777" w:rsidR="002D2E57" w:rsidRDefault="00363D4A">
            <w:pPr>
              <w:widowControl w:val="0"/>
              <w:spacing w:line="240" w:lineRule="auto"/>
              <w:rPr>
                <w:rFonts w:ascii="Alegreya" w:eastAsia="Alegreya" w:hAnsi="Alegreya" w:cs="Alegreya"/>
                <w:b/>
                <w:sz w:val="28"/>
                <w:szCs w:val="28"/>
              </w:rPr>
            </w:pPr>
            <w:r>
              <w:rPr>
                <w:rFonts w:ascii="Alegreya" w:eastAsia="Alegreya" w:hAnsi="Alegreya" w:cs="Alegreya"/>
                <w:b/>
                <w:sz w:val="28"/>
                <w:szCs w:val="28"/>
              </w:rPr>
              <w:t xml:space="preserve">Taking Informed Action:  Lesson: </w:t>
            </w:r>
          </w:p>
          <w:p w14:paraId="4471AF2C" w14:textId="77777777" w:rsidR="002D2E57" w:rsidRDefault="002D2E57">
            <w:pPr>
              <w:widowControl w:val="0"/>
              <w:spacing w:line="240" w:lineRule="auto"/>
              <w:rPr>
                <w:rFonts w:ascii="Alegreya" w:eastAsia="Alegreya" w:hAnsi="Alegreya" w:cs="Alegreya"/>
                <w:b/>
                <w:sz w:val="28"/>
                <w:szCs w:val="28"/>
              </w:rPr>
            </w:pPr>
          </w:p>
          <w:p w14:paraId="5859F4A3" w14:textId="77777777" w:rsidR="002D2E57" w:rsidRDefault="00363D4A">
            <w:pPr>
              <w:widowControl w:val="0"/>
              <w:spacing w:line="240" w:lineRule="auto"/>
              <w:rPr>
                <w:rFonts w:ascii="Alegreya" w:eastAsia="Alegreya" w:hAnsi="Alegreya" w:cs="Alegreya"/>
                <w:i/>
              </w:rPr>
            </w:pPr>
            <w:r>
              <w:rPr>
                <w:rFonts w:ascii="Alegreya" w:eastAsia="Alegreya" w:hAnsi="Alegreya" w:cs="Alegreya"/>
                <w:b/>
              </w:rPr>
              <w:t xml:space="preserve"> </w:t>
            </w:r>
            <w:r>
              <w:rPr>
                <w:rFonts w:ascii="Alegreya" w:eastAsia="Alegreya" w:hAnsi="Alegreya" w:cs="Alegreya"/>
                <w:b/>
                <w:sz w:val="28"/>
                <w:szCs w:val="28"/>
              </w:rPr>
              <w:t>Students will investigate the Stanford University Online Civic Literacy Modules and maintain their vigilance in spotting sources that are not credible on their social media feeds shared by their teacher.</w:t>
            </w:r>
          </w:p>
          <w:p w14:paraId="0E0B0043" w14:textId="77777777" w:rsidR="002D2E57" w:rsidRDefault="002D2E57">
            <w:pPr>
              <w:widowControl w:val="0"/>
              <w:spacing w:line="240" w:lineRule="auto"/>
              <w:rPr>
                <w:rFonts w:ascii="Alegreya" w:eastAsia="Alegreya" w:hAnsi="Alegreya" w:cs="Alegreya"/>
                <w:b/>
              </w:rPr>
            </w:pPr>
          </w:p>
        </w:tc>
      </w:tr>
    </w:tbl>
    <w:p w14:paraId="79397FEC" w14:textId="77777777" w:rsidR="002D2E57" w:rsidRDefault="002D2E57"/>
    <w:sectPr w:rsidR="002D2E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1EEB3" w14:textId="77777777" w:rsidR="00493441" w:rsidRDefault="00493441">
      <w:pPr>
        <w:spacing w:line="240" w:lineRule="auto"/>
      </w:pPr>
      <w:r>
        <w:separator/>
      </w:r>
    </w:p>
  </w:endnote>
  <w:endnote w:type="continuationSeparator" w:id="0">
    <w:p w14:paraId="4C7E68F7" w14:textId="77777777" w:rsidR="00493441" w:rsidRDefault="00493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legreya">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D863" w14:textId="77777777" w:rsidR="002D2E57" w:rsidRDefault="002D2E5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AB992" w14:textId="77777777" w:rsidR="002D2E57" w:rsidRDefault="002D2E57">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52A6" w14:textId="77777777" w:rsidR="002D2E57" w:rsidRDefault="002D2E5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B7C61" w14:textId="77777777" w:rsidR="00493441" w:rsidRDefault="00493441">
      <w:pPr>
        <w:spacing w:line="240" w:lineRule="auto"/>
      </w:pPr>
      <w:r>
        <w:separator/>
      </w:r>
    </w:p>
  </w:footnote>
  <w:footnote w:type="continuationSeparator" w:id="0">
    <w:p w14:paraId="3C125F06" w14:textId="77777777" w:rsidR="00493441" w:rsidRDefault="004934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F8D0F" w14:textId="77777777" w:rsidR="002D2E57" w:rsidRDefault="002D2E5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7A85" w14:textId="77777777" w:rsidR="002D2E57" w:rsidRDefault="002D2E5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DE04" w14:textId="77777777" w:rsidR="002D2E57" w:rsidRDefault="002D2E5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95740"/>
    <w:multiLevelType w:val="multilevel"/>
    <w:tmpl w:val="DCC86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E57"/>
    <w:rsid w:val="00072030"/>
    <w:rsid w:val="00126698"/>
    <w:rsid w:val="002D2E57"/>
    <w:rsid w:val="00363D4A"/>
    <w:rsid w:val="00493441"/>
    <w:rsid w:val="00A34D19"/>
    <w:rsid w:val="00C0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6DC21"/>
  <w15:docId w15:val="{D7115988-726B-E149-BB50-E39228EA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499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1244</Words>
  <Characters>7094</Characters>
  <Application>Microsoft Office Word</Application>
  <DocSecurity>0</DocSecurity>
  <Lines>59</Lines>
  <Paragraphs>16</Paragraphs>
  <ScaleCrop>false</ScaleCrop>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2020-03-30T21:44:00Z</dcterms:created>
  <dcterms:modified xsi:type="dcterms:W3CDTF">2020-03-30T21:44:00Z</dcterms:modified>
</cp:coreProperties>
</file>