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D98D46" w14:textId="77777777" w:rsidR="007B78D8" w:rsidRDefault="007B78D8" w:rsidP="007B78D8">
      <w:pPr>
        <w:spacing w:after="0"/>
        <w:ind w:left="30"/>
      </w:pPr>
    </w:p>
    <w:tbl>
      <w:tblPr>
        <w:tblStyle w:val="TableGrid"/>
        <w:tblW w:w="9360" w:type="dxa"/>
        <w:tblInd w:w="38" w:type="dxa"/>
        <w:tblCellMar>
          <w:left w:w="98" w:type="dxa"/>
          <w:right w:w="242" w:type="dxa"/>
        </w:tblCellMar>
        <w:tblLook w:val="04A0" w:firstRow="1" w:lastRow="0" w:firstColumn="1" w:lastColumn="0" w:noHBand="0" w:noVBand="1"/>
      </w:tblPr>
      <w:tblGrid>
        <w:gridCol w:w="9360"/>
      </w:tblGrid>
      <w:tr w:rsidR="007B78D8" w14:paraId="15FE8629" w14:textId="77777777" w:rsidTr="007B78D8">
        <w:trPr>
          <w:trHeight w:val="4365"/>
        </w:trPr>
        <w:tc>
          <w:tcPr>
            <w:tcW w:w="9360" w:type="dxa"/>
            <w:tcBorders>
              <w:top w:val="single" w:sz="18" w:space="0" w:color="000000"/>
              <w:left w:val="single" w:sz="18" w:space="0" w:color="000000"/>
              <w:bottom w:val="single" w:sz="18" w:space="0" w:color="000000"/>
              <w:right w:val="single" w:sz="18" w:space="0" w:color="000000"/>
            </w:tcBorders>
            <w:shd w:val="clear" w:color="auto" w:fill="EFEFEF"/>
            <w:vAlign w:val="center"/>
          </w:tcPr>
          <w:p w14:paraId="150D8FAC" w14:textId="77777777" w:rsidR="007B78D8" w:rsidRDefault="007B78D8" w:rsidP="005F4880">
            <w:pPr>
              <w:tabs>
                <w:tab w:val="center" w:pos="7135"/>
              </w:tabs>
              <w:ind w:left="-65" w:firstLine="65"/>
              <w:rPr>
                <w:sz w:val="48"/>
              </w:rPr>
            </w:pPr>
            <w:r>
              <w:rPr>
                <w:sz w:val="48"/>
              </w:rPr>
              <w:t>Inquiry Design Unit</w:t>
            </w:r>
          </w:p>
          <w:p w14:paraId="444D79C6" w14:textId="2FF69EA2" w:rsidR="007B78D8" w:rsidRDefault="00E52F59" w:rsidP="005F4880">
            <w:pPr>
              <w:tabs>
                <w:tab w:val="center" w:pos="7135"/>
              </w:tabs>
              <w:rPr>
                <w:sz w:val="48"/>
              </w:rPr>
            </w:pPr>
            <w:r>
              <w:rPr>
                <w:sz w:val="48"/>
              </w:rPr>
              <w:t xml:space="preserve">Designed </w:t>
            </w:r>
            <w:r w:rsidR="007B78D8">
              <w:rPr>
                <w:sz w:val="48"/>
              </w:rPr>
              <w:t xml:space="preserve">Grade Level: Fifth Grade </w:t>
            </w:r>
          </w:p>
          <w:p w14:paraId="62A37353" w14:textId="1DB0DF78" w:rsidR="007B78D8" w:rsidRPr="00E52F59" w:rsidRDefault="007B78D8" w:rsidP="00E52F59">
            <w:pPr>
              <w:tabs>
                <w:tab w:val="center" w:pos="7135"/>
              </w:tabs>
              <w:rPr>
                <w:b/>
                <w:bCs/>
                <w:sz w:val="28"/>
                <w:szCs w:val="28"/>
              </w:rPr>
            </w:pPr>
            <w:r w:rsidRPr="00E52F59">
              <w:rPr>
                <w:b/>
                <w:bCs/>
                <w:color w:val="FF0000"/>
                <w:sz w:val="28"/>
                <w:szCs w:val="28"/>
              </w:rPr>
              <w:t>(</w:t>
            </w:r>
            <w:r w:rsidR="00E52F59" w:rsidRPr="00E52F59">
              <w:rPr>
                <w:b/>
                <w:bCs/>
                <w:color w:val="FF0000"/>
                <w:sz w:val="28"/>
                <w:szCs w:val="28"/>
              </w:rPr>
              <w:t>But…</w:t>
            </w:r>
            <w:r w:rsidR="00E52F59">
              <w:rPr>
                <w:b/>
                <w:bCs/>
                <w:color w:val="FF0000"/>
                <w:sz w:val="28"/>
                <w:szCs w:val="28"/>
              </w:rPr>
              <w:t>..</w:t>
            </w:r>
            <w:r w:rsidR="00E52F59" w:rsidRPr="00E52F59">
              <w:rPr>
                <w:b/>
                <w:bCs/>
                <w:color w:val="FF0000"/>
                <w:sz w:val="28"/>
                <w:szCs w:val="28"/>
              </w:rPr>
              <w:t>This unit c</w:t>
            </w:r>
            <w:r w:rsidRPr="00E52F59">
              <w:rPr>
                <w:b/>
                <w:bCs/>
                <w:color w:val="FF0000"/>
                <w:sz w:val="28"/>
                <w:szCs w:val="28"/>
              </w:rPr>
              <w:t xml:space="preserve">an be used any grade due to differentiation strategies) </w:t>
            </w:r>
            <w:r w:rsidRPr="00E52F59">
              <w:rPr>
                <w:b/>
                <w:bCs/>
                <w:sz w:val="28"/>
                <w:szCs w:val="28"/>
              </w:rPr>
              <w:tab/>
              <w:t xml:space="preserve"> </w:t>
            </w:r>
          </w:p>
          <w:p w14:paraId="219119A2" w14:textId="55AF852E" w:rsidR="007B78D8" w:rsidRDefault="007B78D8" w:rsidP="00071DAA">
            <w:pPr>
              <w:ind w:left="105"/>
              <w:jc w:val="center"/>
            </w:pPr>
            <w:r>
              <w:rPr>
                <w:b/>
                <w:color w:val="0070C0"/>
                <w:sz w:val="36"/>
              </w:rPr>
              <w:t xml:space="preserve">Passion: The Secret Ingredient in Grit </w:t>
            </w:r>
            <w:r>
              <w:rPr>
                <w:b/>
                <w:color w:val="FF0000"/>
                <w:sz w:val="36"/>
              </w:rPr>
              <w:t xml:space="preserve"> </w:t>
            </w:r>
          </w:p>
          <w:p w14:paraId="56912DBF" w14:textId="77777777" w:rsidR="007B78D8" w:rsidRDefault="007B78D8" w:rsidP="005F4880">
            <w:pPr>
              <w:spacing w:after="35"/>
              <w:ind w:left="124"/>
              <w:jc w:val="center"/>
            </w:pPr>
            <w:r>
              <w:rPr>
                <w:b/>
                <w:color w:val="FF0000"/>
                <w:sz w:val="36"/>
              </w:rPr>
              <w:t xml:space="preserve">Compelling Question: </w:t>
            </w:r>
          </w:p>
          <w:p w14:paraId="1A94E6AF" w14:textId="77777777" w:rsidR="007B78D8" w:rsidRDefault="007B78D8" w:rsidP="005F4880">
            <w:pPr>
              <w:spacing w:line="235" w:lineRule="auto"/>
              <w:jc w:val="center"/>
            </w:pPr>
            <w:r>
              <w:rPr>
                <w:b/>
                <w:sz w:val="44"/>
              </w:rPr>
              <w:t xml:space="preserve">What is it that makes us persevere through challenges and obstacles?  </w:t>
            </w:r>
          </w:p>
          <w:p w14:paraId="5D62896F" w14:textId="77777777" w:rsidR="007B78D8" w:rsidRDefault="007B78D8" w:rsidP="005F4880">
            <w:pPr>
              <w:spacing w:line="238" w:lineRule="auto"/>
              <w:jc w:val="center"/>
              <w:rPr>
                <w:b/>
                <w:sz w:val="36"/>
              </w:rPr>
            </w:pPr>
          </w:p>
          <w:p w14:paraId="283F5A91" w14:textId="77777777" w:rsidR="007B78D8" w:rsidRDefault="007B78D8" w:rsidP="005F4880">
            <w:pPr>
              <w:pBdr>
                <w:top w:val="single" w:sz="18" w:space="0" w:color="000000"/>
                <w:left w:val="single" w:sz="18" w:space="0" w:color="000000"/>
                <w:bottom w:val="single" w:sz="18" w:space="0" w:color="000000"/>
                <w:right w:val="single" w:sz="18" w:space="0" w:color="000000"/>
              </w:pBdr>
              <w:shd w:val="clear" w:color="auto" w:fill="EFEFEF"/>
              <w:spacing w:line="233" w:lineRule="auto"/>
              <w:ind w:left="145" w:right="135" w:hanging="10"/>
            </w:pPr>
            <w:r>
              <w:rPr>
                <w:b/>
                <w:color w:val="FF0000"/>
                <w:sz w:val="24"/>
              </w:rPr>
              <w:t>Narrative Background​</w:t>
            </w:r>
            <w:r>
              <w:rPr>
                <w:b/>
                <w:sz w:val="24"/>
              </w:rPr>
              <w:t xml:space="preserve">:  This is a unit that is built on the idea of teaching middle level learners the secret ingredient in grit and how our passion for the goal plays a key role in developing personality.  This unit integrates next generation ELA skills and science skills in crafting an answer to the compelling question.  </w:t>
            </w:r>
          </w:p>
          <w:p w14:paraId="21822E17" w14:textId="77777777" w:rsidR="007B78D8" w:rsidRDefault="007B78D8" w:rsidP="005F4880">
            <w:pPr>
              <w:spacing w:line="238" w:lineRule="auto"/>
            </w:pPr>
          </w:p>
          <w:p w14:paraId="0427779C" w14:textId="0ED130BA" w:rsidR="007B78D8" w:rsidRPr="007B78D8" w:rsidRDefault="007B78D8" w:rsidP="005F4880">
            <w:pPr>
              <w:spacing w:line="246" w:lineRule="auto"/>
              <w:rPr>
                <w:rFonts w:ascii="Times New Roman" w:eastAsia="Times New Roman" w:hAnsi="Times New Roman" w:cs="Times New Roman"/>
                <w:color w:val="0000FF"/>
                <w:sz w:val="24"/>
                <w:u w:val="single" w:color="0000FF"/>
              </w:rPr>
            </w:pPr>
            <w:r>
              <w:rPr>
                <w:b/>
                <w:color w:val="FF0000"/>
                <w:sz w:val="24"/>
              </w:rPr>
              <w:t>Staging the Question ​</w:t>
            </w:r>
            <w:r>
              <w:rPr>
                <w:b/>
                <w:sz w:val="24"/>
              </w:rPr>
              <w:t xml:space="preserve">: </w:t>
            </w:r>
            <w:r>
              <w:rPr>
                <w:b/>
                <w:color w:val="FF0000"/>
                <w:sz w:val="24"/>
              </w:rPr>
              <w:t>Staging the Question ​</w:t>
            </w:r>
            <w:r>
              <w:rPr>
                <w:b/>
                <w:sz w:val="24"/>
              </w:rPr>
              <w:t xml:space="preserve">: “Iggy Peck, Architect” by Andrea Beatty and David Roberts </w:t>
            </w:r>
            <w:hyperlink r:id="rId4">
              <w:r>
                <w:rPr>
                  <w:rFonts w:ascii="Times New Roman" w:eastAsia="Times New Roman" w:hAnsi="Times New Roman" w:cs="Times New Roman"/>
                  <w:color w:val="0000FF"/>
                  <w:sz w:val="24"/>
                  <w:u w:val="single" w:color="0000FF"/>
                </w:rPr>
                <w:t>https://www.youtube.com/watch?v=18B8WMJdTCQ</w:t>
              </w:r>
            </w:hyperlink>
          </w:p>
          <w:p w14:paraId="79244FE5" w14:textId="77777777" w:rsidR="007B78D8" w:rsidRDefault="007B78D8" w:rsidP="007B78D8">
            <w:r>
              <w:rPr>
                <w:b/>
                <w:color w:val="FF0000"/>
                <w:sz w:val="24"/>
              </w:rPr>
              <w:t>Standards and Practices​</w:t>
            </w:r>
            <w:r>
              <w:rPr>
                <w:b/>
                <w:sz w:val="24"/>
              </w:rPr>
              <w:t xml:space="preserve">: </w:t>
            </w:r>
          </w:p>
          <w:p w14:paraId="5BDFE29D" w14:textId="77777777" w:rsidR="007B78D8" w:rsidRDefault="007B78D8" w:rsidP="007B78D8">
            <w:r>
              <w:rPr>
                <w:b/>
                <w:sz w:val="24"/>
              </w:rPr>
              <w:t xml:space="preserve">Science Standards: </w:t>
            </w:r>
          </w:p>
          <w:p w14:paraId="6CD9ABDF" w14:textId="28D50297" w:rsidR="007B78D8" w:rsidRDefault="007B78D8" w:rsidP="007B78D8">
            <w:r>
              <w:rPr>
                <w:rFonts w:ascii="Times New Roman" w:eastAsia="Times New Roman" w:hAnsi="Times New Roman" w:cs="Times New Roman"/>
                <w:sz w:val="24"/>
              </w:rPr>
              <w:t xml:space="preserve"> Planning and Carrying Out Investigations Planning and carrying out investigations to answer questions or test solutions to problems in 3–5 builds on K–2 experiences and progresses to include investigations that control variables and provide evidence to support explanations or design solutions.  </w:t>
            </w:r>
          </w:p>
          <w:p w14:paraId="1E506DDA" w14:textId="4D6B57C4" w:rsidR="007B78D8" w:rsidRDefault="007B78D8" w:rsidP="00E52F59">
            <w:pPr>
              <w:spacing w:line="246" w:lineRule="auto"/>
            </w:pPr>
            <w:r>
              <w:rPr>
                <w:rFonts w:ascii="Times New Roman" w:eastAsia="Times New Roman" w:hAnsi="Times New Roman" w:cs="Times New Roman"/>
                <w:sz w:val="24"/>
              </w:rPr>
              <w:t xml:space="preserve">■ Conduct an investigation collaboratively to produce data to serve as the basis for evidence, using fair tests in which variables are controlled and the number of trials considered. (5-PS1-4) ■ Make observations and measurements to produce data to serve as the basis for evidence for an explanation of a phenomenon. (5-PS1-3) </w:t>
            </w:r>
          </w:p>
          <w:p w14:paraId="2E01AB51" w14:textId="77777777" w:rsidR="00E52F59" w:rsidRDefault="00E52F59" w:rsidP="007B78D8">
            <w:pPr>
              <w:rPr>
                <w:b/>
                <w:sz w:val="24"/>
              </w:rPr>
            </w:pPr>
          </w:p>
          <w:p w14:paraId="18330F48" w14:textId="77777777" w:rsidR="00E52F59" w:rsidRDefault="00E52F59" w:rsidP="007B78D8">
            <w:pPr>
              <w:rPr>
                <w:b/>
                <w:sz w:val="24"/>
              </w:rPr>
            </w:pPr>
          </w:p>
          <w:p w14:paraId="0E92F5BA" w14:textId="11161BBE" w:rsidR="007B78D8" w:rsidRDefault="007B78D8" w:rsidP="007B78D8">
            <w:r>
              <w:rPr>
                <w:b/>
                <w:sz w:val="24"/>
              </w:rPr>
              <w:lastRenderedPageBreak/>
              <w:t xml:space="preserve">ELA Standards: </w:t>
            </w:r>
          </w:p>
          <w:p w14:paraId="3A403DC4" w14:textId="177BAFC9" w:rsidR="007B78D8" w:rsidRDefault="007B78D8" w:rsidP="007B78D8">
            <w:pPr>
              <w:spacing w:line="246" w:lineRule="auto"/>
            </w:pPr>
            <w:r>
              <w:rPr>
                <w:rFonts w:ascii="Times New Roman" w:eastAsia="Times New Roman" w:hAnsi="Times New Roman" w:cs="Times New Roman"/>
                <w:sz w:val="24"/>
              </w:rPr>
              <w:t xml:space="preserve">Ask and answer questions about key details in a text. Ask and answer questions (e.g., who , what , where , when ), orally or in writing, requiring literal recall and understanding of the details, and/or facts of a fiction read-aloud s s s  </w:t>
            </w:r>
          </w:p>
          <w:p w14:paraId="6720D686" w14:textId="2D1FE913" w:rsidR="007B78D8" w:rsidRDefault="007B78D8" w:rsidP="007B78D8">
            <w:pPr>
              <w:spacing w:line="246" w:lineRule="auto"/>
            </w:pPr>
            <w:r>
              <w:rPr>
                <w:rFonts w:ascii="Times New Roman" w:eastAsia="Times New Roman" w:hAnsi="Times New Roman" w:cs="Times New Roman"/>
                <w:sz w:val="24"/>
              </w:rPr>
              <w:t xml:space="preserve">Answer questions that require making interpretations, judgments, or giving opinions about what is heard in a fiction read-aloud, including answering why questions that require recognizing cause/effect relationships  </w:t>
            </w:r>
          </w:p>
          <w:p w14:paraId="71D2C3AB" w14:textId="77777777" w:rsidR="007B78D8" w:rsidRDefault="007B78D8" w:rsidP="007B78D8">
            <w:pPr>
              <w:spacing w:line="246" w:lineRule="auto"/>
            </w:pPr>
            <w:r>
              <w:rPr>
                <w:rFonts w:ascii="Times New Roman" w:eastAsia="Times New Roman" w:hAnsi="Times New Roman" w:cs="Times New Roman"/>
                <w:sz w:val="24"/>
              </w:rPr>
              <w:t xml:space="preserve">Participate in collaborative conversations with diverse partners about topics and texts with peers and adults in small and large groups </w:t>
            </w:r>
          </w:p>
          <w:p w14:paraId="1A2EF1CA" w14:textId="73224113" w:rsidR="007B78D8" w:rsidRDefault="007B78D8" w:rsidP="005F4880">
            <w:pPr>
              <w:spacing w:line="246" w:lineRule="auto"/>
            </w:pPr>
          </w:p>
        </w:tc>
      </w:tr>
    </w:tbl>
    <w:p w14:paraId="224259D6" w14:textId="44167760" w:rsidR="007B78D8" w:rsidRDefault="007B78D8" w:rsidP="007B78D8">
      <w:pPr>
        <w:spacing w:after="135"/>
        <w:ind w:left="30"/>
      </w:pPr>
      <w:r>
        <w:rPr>
          <w:rFonts w:ascii="Times New Roman" w:eastAsia="Times New Roman" w:hAnsi="Times New Roman" w:cs="Times New Roman"/>
          <w:sz w:val="24"/>
        </w:rPr>
        <w:lastRenderedPageBreak/>
        <w:t xml:space="preserve"> </w:t>
      </w:r>
    </w:p>
    <w:p w14:paraId="667D32DE" w14:textId="77777777" w:rsidR="007B78D8" w:rsidRDefault="007B78D8" w:rsidP="007B78D8">
      <w:pPr>
        <w:spacing w:after="0"/>
        <w:ind w:left="30"/>
      </w:pPr>
      <w:r>
        <w:rPr>
          <w:rFonts w:ascii="Times New Roman" w:eastAsia="Times New Roman" w:hAnsi="Times New Roman" w:cs="Times New Roman"/>
          <w:sz w:val="24"/>
        </w:rPr>
        <w:t xml:space="preserve"> </w:t>
      </w:r>
    </w:p>
    <w:tbl>
      <w:tblPr>
        <w:tblStyle w:val="TableGrid"/>
        <w:tblW w:w="9360" w:type="dxa"/>
        <w:tblInd w:w="38" w:type="dxa"/>
        <w:tblCellMar>
          <w:top w:w="109" w:type="dxa"/>
          <w:right w:w="115" w:type="dxa"/>
        </w:tblCellMar>
        <w:tblLook w:val="04A0" w:firstRow="1" w:lastRow="0" w:firstColumn="1" w:lastColumn="0" w:noHBand="0" w:noVBand="1"/>
      </w:tblPr>
      <w:tblGrid>
        <w:gridCol w:w="3119"/>
        <w:gridCol w:w="3120"/>
        <w:gridCol w:w="818"/>
        <w:gridCol w:w="2303"/>
      </w:tblGrid>
      <w:tr w:rsidR="007B78D8" w14:paraId="19748CE6" w14:textId="77777777" w:rsidTr="005F4880">
        <w:trPr>
          <w:trHeight w:val="3675"/>
        </w:trPr>
        <w:tc>
          <w:tcPr>
            <w:tcW w:w="3120" w:type="dxa"/>
            <w:tcBorders>
              <w:top w:val="single" w:sz="18" w:space="0" w:color="000000"/>
              <w:left w:val="single" w:sz="18" w:space="0" w:color="000000"/>
              <w:bottom w:val="single" w:sz="18" w:space="0" w:color="000000"/>
              <w:right w:val="single" w:sz="6" w:space="0" w:color="000000"/>
            </w:tcBorders>
            <w:shd w:val="clear" w:color="auto" w:fill="EFEFEF"/>
          </w:tcPr>
          <w:p w14:paraId="6C155D77" w14:textId="77777777" w:rsidR="007B78D8" w:rsidRDefault="007B78D8" w:rsidP="005F4880">
            <w:pPr>
              <w:tabs>
                <w:tab w:val="center" w:pos="563"/>
                <w:tab w:val="right" w:pos="3005"/>
              </w:tabs>
            </w:pPr>
            <w:r>
              <w:tab/>
            </w:r>
            <w:r>
              <w:rPr>
                <w:b/>
                <w:sz w:val="24"/>
              </w:rPr>
              <w:t>1.</w:t>
            </w:r>
            <w:r>
              <w:rPr>
                <w:b/>
                <w:sz w:val="24"/>
              </w:rPr>
              <w:tab/>
              <w:t xml:space="preserve">Supporting Question: </w:t>
            </w:r>
          </w:p>
          <w:p w14:paraId="651AAC90" w14:textId="0FD17F1F" w:rsidR="00071DAA" w:rsidRDefault="00071DAA" w:rsidP="00071DAA">
            <w:pPr>
              <w:ind w:left="76"/>
              <w:rPr>
                <w:b/>
                <w:color w:val="FF0000"/>
                <w:sz w:val="24"/>
              </w:rPr>
            </w:pPr>
            <w:r>
              <w:rPr>
                <w:b/>
                <w:color w:val="FF0000"/>
                <w:sz w:val="24"/>
              </w:rPr>
              <w:t xml:space="preserve">What is Iggy Peck’s </w:t>
            </w:r>
            <w:r w:rsidR="00E52F59">
              <w:rPr>
                <w:b/>
                <w:color w:val="FF0000"/>
                <w:sz w:val="24"/>
              </w:rPr>
              <w:t>passion</w:t>
            </w:r>
            <w:r>
              <w:rPr>
                <w:b/>
                <w:color w:val="FF0000"/>
                <w:sz w:val="24"/>
              </w:rPr>
              <w:t xml:space="preserve"> and how does Iggy Peck’s strength save the day? </w:t>
            </w:r>
            <w:r w:rsidR="00E52F59">
              <w:rPr>
                <w:b/>
                <w:color w:val="FF0000"/>
                <w:sz w:val="24"/>
              </w:rPr>
              <w:t>What does this story teach us about The strength of our passion in our life?</w:t>
            </w:r>
          </w:p>
          <w:p w14:paraId="0861729D" w14:textId="77777777" w:rsidR="00071DAA" w:rsidRDefault="00071DAA" w:rsidP="005F4880">
            <w:pPr>
              <w:ind w:left="76"/>
              <w:jc w:val="center"/>
              <w:rPr>
                <w:b/>
                <w:color w:val="FF0000"/>
                <w:sz w:val="24"/>
              </w:rPr>
            </w:pPr>
          </w:p>
          <w:p w14:paraId="4E6723A5" w14:textId="77777777" w:rsidR="00071DAA" w:rsidRDefault="00071DAA" w:rsidP="005F4880">
            <w:pPr>
              <w:ind w:left="76"/>
              <w:jc w:val="center"/>
              <w:rPr>
                <w:b/>
                <w:color w:val="FF0000"/>
                <w:sz w:val="24"/>
              </w:rPr>
            </w:pPr>
          </w:p>
          <w:p w14:paraId="46B3AAF0" w14:textId="24627AD5" w:rsidR="007B78D8" w:rsidRDefault="007B78D8" w:rsidP="005F4880">
            <w:pPr>
              <w:ind w:left="142"/>
              <w:jc w:val="center"/>
            </w:pPr>
          </w:p>
          <w:p w14:paraId="75B18670" w14:textId="77777777" w:rsidR="007B78D8" w:rsidRDefault="007B78D8" w:rsidP="005F4880">
            <w:pPr>
              <w:ind w:left="148"/>
              <w:jc w:val="center"/>
            </w:pPr>
            <w:r>
              <w:rPr>
                <w:sz w:val="24"/>
              </w:rPr>
              <w:t xml:space="preserve"> </w:t>
            </w:r>
          </w:p>
        </w:tc>
        <w:tc>
          <w:tcPr>
            <w:tcW w:w="3120" w:type="dxa"/>
            <w:tcBorders>
              <w:top w:val="single" w:sz="18" w:space="0" w:color="000000"/>
              <w:left w:val="single" w:sz="6" w:space="0" w:color="000000"/>
              <w:bottom w:val="single" w:sz="18" w:space="0" w:color="000000"/>
              <w:right w:val="single" w:sz="6" w:space="0" w:color="000000"/>
            </w:tcBorders>
            <w:shd w:val="clear" w:color="auto" w:fill="EFEFEF"/>
            <w:vAlign w:val="center"/>
          </w:tcPr>
          <w:p w14:paraId="4ED0AAE3" w14:textId="4F439061" w:rsidR="007B78D8" w:rsidRDefault="007B78D8" w:rsidP="007B78D8">
            <w:pPr>
              <w:ind w:left="70"/>
              <w:jc w:val="center"/>
            </w:pPr>
            <w:r>
              <w:rPr>
                <w:b/>
                <w:sz w:val="24"/>
              </w:rPr>
              <w:t xml:space="preserve">Formative Tasks:  </w:t>
            </w:r>
          </w:p>
          <w:p w14:paraId="37D4A634" w14:textId="5180A4EA" w:rsidR="007B78D8" w:rsidRDefault="007B78D8" w:rsidP="007B78D8">
            <w:pPr>
              <w:ind w:left="89"/>
              <w:jc w:val="center"/>
            </w:pPr>
            <w:r>
              <w:rPr>
                <w:b/>
                <w:sz w:val="24"/>
              </w:rPr>
              <w:t xml:space="preserve">Lesson Objective:  </w:t>
            </w:r>
          </w:p>
          <w:p w14:paraId="2FE6A8B8" w14:textId="13BD24AC" w:rsidR="007B78D8" w:rsidRDefault="007B78D8" w:rsidP="007B78D8">
            <w:pPr>
              <w:spacing w:line="233" w:lineRule="auto"/>
              <w:ind w:left="98"/>
            </w:pPr>
            <w:r>
              <w:rPr>
                <w:sz w:val="24"/>
              </w:rPr>
              <w:t xml:space="preserve">After participating in a brainstorming activity and an interactive read aloud on Iggy, students will identify and explain Iggy's passion by creating a list, write, draw activity </w:t>
            </w:r>
          </w:p>
          <w:p w14:paraId="3EE370C9" w14:textId="77777777" w:rsidR="007B78D8" w:rsidRDefault="007B78D8" w:rsidP="005F4880">
            <w:pPr>
              <w:ind w:left="98"/>
            </w:pPr>
            <w:r>
              <w:rPr>
                <w:b/>
                <w:sz w:val="24"/>
              </w:rPr>
              <w:t xml:space="preserve"> </w:t>
            </w:r>
          </w:p>
        </w:tc>
        <w:tc>
          <w:tcPr>
            <w:tcW w:w="818" w:type="dxa"/>
            <w:tcBorders>
              <w:top w:val="single" w:sz="18" w:space="0" w:color="000000"/>
              <w:left w:val="single" w:sz="6" w:space="0" w:color="000000"/>
              <w:bottom w:val="single" w:sz="18" w:space="0" w:color="000000"/>
              <w:right w:val="nil"/>
            </w:tcBorders>
            <w:shd w:val="clear" w:color="auto" w:fill="EFEFEF"/>
          </w:tcPr>
          <w:p w14:paraId="366AB5F9" w14:textId="77777777" w:rsidR="007B78D8" w:rsidRDefault="007B78D8" w:rsidP="005F4880">
            <w:pPr>
              <w:ind w:left="98"/>
            </w:pPr>
            <w:r>
              <w:rPr>
                <w:b/>
                <w:sz w:val="24"/>
              </w:rPr>
              <w:t xml:space="preserve"> </w:t>
            </w:r>
          </w:p>
          <w:p w14:paraId="36D3DAF6" w14:textId="77777777" w:rsidR="007B78D8" w:rsidRDefault="007B78D8" w:rsidP="005F4880">
            <w:pPr>
              <w:ind w:left="358"/>
              <w:jc w:val="center"/>
            </w:pPr>
            <w:r>
              <w:rPr>
                <w:rFonts w:ascii="Arial" w:eastAsia="Arial" w:hAnsi="Arial" w:cs="Arial"/>
                <w:sz w:val="24"/>
              </w:rPr>
              <w:t>●</w:t>
            </w:r>
          </w:p>
          <w:p w14:paraId="7883F079" w14:textId="77777777" w:rsidR="007B78D8" w:rsidRDefault="007B78D8" w:rsidP="005F4880">
            <w:pPr>
              <w:spacing w:after="272"/>
              <w:ind w:left="358"/>
              <w:jc w:val="center"/>
            </w:pPr>
            <w:r>
              <w:rPr>
                <w:rFonts w:ascii="Arial" w:eastAsia="Arial" w:hAnsi="Arial" w:cs="Arial"/>
                <w:color w:val="333333"/>
                <w:sz w:val="24"/>
              </w:rPr>
              <w:t>●</w:t>
            </w:r>
          </w:p>
          <w:p w14:paraId="78AD3B61" w14:textId="77777777" w:rsidR="007B78D8" w:rsidRDefault="007B78D8" w:rsidP="005F4880">
            <w:pPr>
              <w:ind w:left="358"/>
              <w:jc w:val="center"/>
            </w:pPr>
            <w:r>
              <w:rPr>
                <w:rFonts w:ascii="Arial" w:eastAsia="Arial" w:hAnsi="Arial" w:cs="Arial"/>
                <w:color w:val="333333"/>
                <w:sz w:val="24"/>
              </w:rPr>
              <w:t>●</w:t>
            </w:r>
          </w:p>
          <w:p w14:paraId="28CBE7F5" w14:textId="77777777" w:rsidR="007B78D8" w:rsidRDefault="007B78D8" w:rsidP="005F4880">
            <w:pPr>
              <w:ind w:left="358"/>
              <w:jc w:val="center"/>
            </w:pPr>
            <w:r>
              <w:rPr>
                <w:rFonts w:ascii="Arial" w:eastAsia="Arial" w:hAnsi="Arial" w:cs="Arial"/>
                <w:color w:val="333333"/>
                <w:sz w:val="24"/>
              </w:rPr>
              <w:t>●</w:t>
            </w:r>
          </w:p>
          <w:p w14:paraId="318E7540" w14:textId="77777777" w:rsidR="007B78D8" w:rsidRDefault="007B78D8" w:rsidP="005F4880">
            <w:pPr>
              <w:ind w:left="98"/>
            </w:pPr>
            <w:r>
              <w:rPr>
                <w:color w:val="333333"/>
                <w:sz w:val="24"/>
              </w:rPr>
              <w:t xml:space="preserve"> </w:t>
            </w:r>
          </w:p>
        </w:tc>
        <w:tc>
          <w:tcPr>
            <w:tcW w:w="2303" w:type="dxa"/>
            <w:tcBorders>
              <w:top w:val="single" w:sz="18" w:space="0" w:color="000000"/>
              <w:left w:val="nil"/>
              <w:bottom w:val="single" w:sz="18" w:space="0" w:color="000000"/>
              <w:right w:val="single" w:sz="18" w:space="0" w:color="000000"/>
            </w:tcBorders>
            <w:shd w:val="clear" w:color="auto" w:fill="EFEFEF"/>
          </w:tcPr>
          <w:p w14:paraId="4134EA86" w14:textId="77777777" w:rsidR="007B78D8" w:rsidRDefault="007B78D8" w:rsidP="005F4880">
            <w:pPr>
              <w:spacing w:after="254"/>
              <w:ind w:left="300"/>
            </w:pPr>
            <w:r>
              <w:rPr>
                <w:b/>
                <w:sz w:val="24"/>
              </w:rPr>
              <w:t xml:space="preserve">Sources: </w:t>
            </w:r>
          </w:p>
          <w:p w14:paraId="2615DB17" w14:textId="77777777" w:rsidR="007B78D8" w:rsidRDefault="007B78D8" w:rsidP="005F4880">
            <w:hyperlink r:id="rId5">
              <w:r>
                <w:rPr>
                  <w:sz w:val="24"/>
                </w:rPr>
                <w:t xml:space="preserve"> </w:t>
              </w:r>
            </w:hyperlink>
            <w:r>
              <w:rPr>
                <w:sz w:val="24"/>
                <w:u w:val="single" w:color="1155CC"/>
              </w:rPr>
              <w:t>​</w:t>
            </w:r>
            <w:hyperlink r:id="rId6">
              <w:r>
                <w:rPr>
                  <w:color w:val="1155CC"/>
                  <w:sz w:val="24"/>
                  <w:u w:val="single" w:color="1155CC"/>
                </w:rPr>
                <w:t>Iggy Peck, Architect</w:t>
              </w:r>
            </w:hyperlink>
            <w:hyperlink r:id="rId7">
              <w:r>
                <w:rPr>
                  <w:color w:val="1155CC"/>
                  <w:sz w:val="24"/>
                </w:rPr>
                <w:t xml:space="preserve"> </w:t>
              </w:r>
            </w:hyperlink>
            <w:hyperlink r:id="rId8">
              <w:r>
                <w:rPr>
                  <w:color w:val="333333"/>
                  <w:sz w:val="24"/>
                </w:rPr>
                <w:t xml:space="preserve"> </w:t>
              </w:r>
            </w:hyperlink>
          </w:p>
          <w:p w14:paraId="2F82D4FA" w14:textId="77777777" w:rsidR="007B78D8" w:rsidRDefault="007B78D8" w:rsidP="005F4880">
            <w:hyperlink r:id="rId9">
              <w:r>
                <w:rPr>
                  <w:color w:val="1155CC"/>
                  <w:sz w:val="24"/>
                  <w:u w:val="single" w:color="1155CC"/>
                </w:rPr>
                <w:t>Pre-Assessment</w:t>
              </w:r>
            </w:hyperlink>
            <w:hyperlink r:id="rId10">
              <w:r>
                <w:rPr>
                  <w:color w:val="1155CC"/>
                  <w:sz w:val="24"/>
                </w:rPr>
                <w:t xml:space="preserve"> </w:t>
              </w:r>
            </w:hyperlink>
          </w:p>
          <w:p w14:paraId="49314992" w14:textId="77777777" w:rsidR="007B78D8" w:rsidRDefault="007B78D8" w:rsidP="005F4880">
            <w:hyperlink r:id="rId11">
              <w:r>
                <w:rPr>
                  <w:color w:val="1155CC"/>
                  <w:sz w:val="24"/>
                  <w:u w:val="single" w:color="1155CC"/>
                </w:rPr>
                <w:t>Video from Friends</w:t>
              </w:r>
            </w:hyperlink>
            <w:hyperlink r:id="rId12">
              <w:r>
                <w:rPr>
                  <w:color w:val="333333"/>
                  <w:sz w:val="24"/>
                </w:rPr>
                <w:t xml:space="preserve"> </w:t>
              </w:r>
            </w:hyperlink>
            <w:r>
              <w:rPr>
                <w:color w:val="333333"/>
                <w:sz w:val="24"/>
              </w:rPr>
              <w:t xml:space="preserve"> </w:t>
            </w:r>
          </w:p>
          <w:p w14:paraId="02E03C36" w14:textId="77777777" w:rsidR="007B78D8" w:rsidRDefault="007B78D8" w:rsidP="005F4880">
            <w:hyperlink r:id="rId13">
              <w:r>
                <w:rPr>
                  <w:color w:val="1155CC"/>
                  <w:sz w:val="24"/>
                  <w:u w:val="single" w:color="1155CC"/>
                </w:rPr>
                <w:t>Flipgrid</w:t>
              </w:r>
            </w:hyperlink>
            <w:r>
              <w:rPr>
                <w:color w:val="333333"/>
                <w:sz w:val="24"/>
              </w:rPr>
              <w:t xml:space="preserve"> </w:t>
            </w:r>
          </w:p>
          <w:p w14:paraId="6F7292BF" w14:textId="77777777" w:rsidR="007B78D8" w:rsidRDefault="007B78D8" w:rsidP="005F4880">
            <w:hyperlink r:id="rId14">
              <w:r>
                <w:rPr>
                  <w:color w:val="1155CC"/>
                  <w:sz w:val="24"/>
                  <w:u w:val="single" w:color="1155CC"/>
                </w:rPr>
                <w:t>Padlet Activity</w:t>
              </w:r>
            </w:hyperlink>
            <w:hyperlink r:id="rId15">
              <w:r>
                <w:rPr>
                  <w:color w:val="1155CC"/>
                  <w:sz w:val="24"/>
                </w:rPr>
                <w:t xml:space="preserve"> </w:t>
              </w:r>
            </w:hyperlink>
            <w:hyperlink r:id="rId16">
              <w:r>
                <w:rPr>
                  <w:color w:val="333333"/>
                  <w:sz w:val="24"/>
                </w:rPr>
                <w:t xml:space="preserve"> </w:t>
              </w:r>
            </w:hyperlink>
          </w:p>
        </w:tc>
      </w:tr>
    </w:tbl>
    <w:p w14:paraId="274E0024" w14:textId="77777777" w:rsidR="007B78D8" w:rsidRDefault="007B78D8" w:rsidP="007B78D8">
      <w:pPr>
        <w:spacing w:after="0"/>
        <w:ind w:right="148"/>
        <w:jc w:val="center"/>
      </w:pPr>
      <w:r>
        <w:rPr>
          <w:rFonts w:ascii="Times New Roman" w:eastAsia="Times New Roman" w:hAnsi="Times New Roman" w:cs="Times New Roman"/>
          <w:sz w:val="24"/>
        </w:rPr>
        <w:t xml:space="preserve"> </w:t>
      </w:r>
    </w:p>
    <w:tbl>
      <w:tblPr>
        <w:tblStyle w:val="TableGrid"/>
        <w:tblW w:w="9360" w:type="dxa"/>
        <w:tblInd w:w="38" w:type="dxa"/>
        <w:tblCellMar>
          <w:top w:w="109" w:type="dxa"/>
          <w:left w:w="60" w:type="dxa"/>
          <w:right w:w="82" w:type="dxa"/>
        </w:tblCellMar>
        <w:tblLook w:val="04A0" w:firstRow="1" w:lastRow="0" w:firstColumn="1" w:lastColumn="0" w:noHBand="0" w:noVBand="1"/>
      </w:tblPr>
      <w:tblGrid>
        <w:gridCol w:w="3119"/>
        <w:gridCol w:w="3180"/>
        <w:gridCol w:w="758"/>
        <w:gridCol w:w="2303"/>
      </w:tblGrid>
      <w:tr w:rsidR="007B78D8" w14:paraId="51B296D3" w14:textId="77777777" w:rsidTr="00E52F59">
        <w:trPr>
          <w:trHeight w:val="6218"/>
        </w:trPr>
        <w:tc>
          <w:tcPr>
            <w:tcW w:w="3119" w:type="dxa"/>
            <w:tcBorders>
              <w:top w:val="single" w:sz="18" w:space="0" w:color="000000"/>
              <w:left w:val="single" w:sz="18" w:space="0" w:color="000000"/>
              <w:bottom w:val="single" w:sz="18" w:space="0" w:color="000000"/>
              <w:right w:val="single" w:sz="6" w:space="0" w:color="000000"/>
            </w:tcBorders>
            <w:shd w:val="clear" w:color="auto" w:fill="EFEFEF"/>
          </w:tcPr>
          <w:p w14:paraId="76681B79" w14:textId="6A4A5601" w:rsidR="007B78D8" w:rsidRDefault="007B78D8" w:rsidP="005F4880">
            <w:pPr>
              <w:ind w:right="12"/>
              <w:jc w:val="center"/>
              <w:rPr>
                <w:b/>
                <w:sz w:val="24"/>
              </w:rPr>
            </w:pPr>
            <w:r>
              <w:rPr>
                <w:b/>
                <w:sz w:val="24"/>
              </w:rPr>
              <w:lastRenderedPageBreak/>
              <w:t xml:space="preserve">2. Supporting Question: </w:t>
            </w:r>
          </w:p>
          <w:p w14:paraId="2CE1733C" w14:textId="77777777" w:rsidR="00071DAA" w:rsidRDefault="00071DAA" w:rsidP="00E52F59">
            <w:pPr>
              <w:ind w:left="76"/>
              <w:rPr>
                <w:b/>
                <w:color w:val="FF0000"/>
                <w:sz w:val="24"/>
              </w:rPr>
            </w:pPr>
            <w:r>
              <w:rPr>
                <w:b/>
                <w:color w:val="FF0000"/>
                <w:sz w:val="24"/>
              </w:rPr>
              <w:t>What are the two elements that define Grit</w:t>
            </w:r>
            <w:r>
              <w:rPr>
                <w:b/>
                <w:color w:val="FF0000"/>
                <w:sz w:val="24"/>
              </w:rPr>
              <w:t>?</w:t>
            </w:r>
          </w:p>
          <w:p w14:paraId="5D4C963B" w14:textId="77777777" w:rsidR="007B78D8" w:rsidRDefault="00071DAA" w:rsidP="00E52F59">
            <w:pPr>
              <w:ind w:left="76"/>
              <w:rPr>
                <w:b/>
                <w:color w:val="FF0000"/>
                <w:sz w:val="24"/>
              </w:rPr>
            </w:pPr>
            <w:r>
              <w:rPr>
                <w:b/>
                <w:color w:val="FF0000"/>
                <w:sz w:val="24"/>
              </w:rPr>
              <w:t xml:space="preserve">What does the story of Tom Brady </w:t>
            </w:r>
            <w:r w:rsidR="00E52F59">
              <w:rPr>
                <w:b/>
                <w:color w:val="FF0000"/>
                <w:sz w:val="24"/>
              </w:rPr>
              <w:t>t</w:t>
            </w:r>
            <w:r>
              <w:rPr>
                <w:b/>
                <w:color w:val="FF0000"/>
                <w:sz w:val="24"/>
              </w:rPr>
              <w:t xml:space="preserve">each </w:t>
            </w:r>
            <w:r w:rsidR="00E52F59">
              <w:rPr>
                <w:b/>
                <w:color w:val="FF0000"/>
                <w:sz w:val="24"/>
              </w:rPr>
              <w:t>u</w:t>
            </w:r>
            <w:r>
              <w:rPr>
                <w:b/>
                <w:color w:val="FF0000"/>
                <w:sz w:val="24"/>
              </w:rPr>
              <w:t xml:space="preserve">s </w:t>
            </w:r>
            <w:r w:rsidR="00E52F59">
              <w:rPr>
                <w:b/>
                <w:color w:val="FF0000"/>
                <w:sz w:val="24"/>
              </w:rPr>
              <w:t>a</w:t>
            </w:r>
            <w:r>
              <w:rPr>
                <w:b/>
                <w:color w:val="FF0000"/>
                <w:sz w:val="24"/>
              </w:rPr>
              <w:t xml:space="preserve">bout </w:t>
            </w:r>
            <w:r w:rsidR="00E52F59">
              <w:rPr>
                <w:b/>
                <w:color w:val="FF0000"/>
                <w:sz w:val="24"/>
              </w:rPr>
              <w:t>g</w:t>
            </w:r>
            <w:r>
              <w:rPr>
                <w:b/>
                <w:color w:val="FF0000"/>
                <w:sz w:val="24"/>
              </w:rPr>
              <w:t>rit</w:t>
            </w:r>
            <w:r w:rsidR="00E52F59">
              <w:rPr>
                <w:b/>
                <w:color w:val="FF0000"/>
                <w:sz w:val="24"/>
              </w:rPr>
              <w:t xml:space="preserve"> and our lives</w:t>
            </w:r>
            <w:r>
              <w:rPr>
                <w:b/>
                <w:color w:val="FF0000"/>
                <w:sz w:val="24"/>
              </w:rPr>
              <w:t>?</w:t>
            </w:r>
            <w:r>
              <w:rPr>
                <w:b/>
                <w:color w:val="FF0000"/>
                <w:sz w:val="24"/>
              </w:rPr>
              <w:t xml:space="preserve"> </w:t>
            </w:r>
          </w:p>
          <w:p w14:paraId="37277A05" w14:textId="23C8E214" w:rsidR="00E52F59" w:rsidRPr="00071DAA" w:rsidRDefault="00E52F59" w:rsidP="00E52F59">
            <w:pPr>
              <w:ind w:left="76"/>
              <w:rPr>
                <w:b/>
                <w:color w:val="FF0000"/>
                <w:sz w:val="24"/>
              </w:rPr>
            </w:pPr>
            <w:r>
              <w:rPr>
                <w:b/>
                <w:color w:val="FF0000"/>
                <w:sz w:val="24"/>
              </w:rPr>
              <w:t>Who is “gritty” in our lives?</w:t>
            </w:r>
          </w:p>
        </w:tc>
        <w:tc>
          <w:tcPr>
            <w:tcW w:w="3180" w:type="dxa"/>
            <w:tcBorders>
              <w:top w:val="single" w:sz="18" w:space="0" w:color="000000"/>
              <w:left w:val="single" w:sz="6" w:space="0" w:color="000000"/>
              <w:bottom w:val="single" w:sz="18" w:space="0" w:color="000000"/>
              <w:right w:val="single" w:sz="6" w:space="0" w:color="000000"/>
            </w:tcBorders>
            <w:shd w:val="clear" w:color="auto" w:fill="EFEFEF"/>
          </w:tcPr>
          <w:p w14:paraId="6CD79DF6" w14:textId="60200AB7" w:rsidR="007B78D8" w:rsidRDefault="007B78D8" w:rsidP="00E52F59">
            <w:pPr>
              <w:ind w:right="23"/>
              <w:jc w:val="center"/>
            </w:pPr>
            <w:r>
              <w:rPr>
                <w:b/>
                <w:sz w:val="24"/>
              </w:rPr>
              <w:t>Formative Tasks:</w:t>
            </w:r>
          </w:p>
          <w:p w14:paraId="65B4BDEF" w14:textId="77777777" w:rsidR="007B78D8" w:rsidRDefault="007B78D8" w:rsidP="005F4880">
            <w:pPr>
              <w:spacing w:line="233" w:lineRule="auto"/>
              <w:ind w:left="38" w:right="47" w:firstLine="615"/>
              <w:rPr>
                <w:b/>
                <w:sz w:val="24"/>
              </w:rPr>
            </w:pPr>
            <w:r>
              <w:rPr>
                <w:b/>
                <w:sz w:val="24"/>
              </w:rPr>
              <w:t xml:space="preserve">Lesson Objective:  </w:t>
            </w:r>
          </w:p>
          <w:p w14:paraId="26D3C800" w14:textId="237F4CDF" w:rsidR="007B78D8" w:rsidRDefault="007B78D8" w:rsidP="005F4880">
            <w:pPr>
              <w:spacing w:line="233" w:lineRule="auto"/>
              <w:ind w:left="38" w:right="47" w:firstLine="615"/>
            </w:pPr>
            <w:r>
              <w:rPr>
                <w:sz w:val="24"/>
              </w:rPr>
              <w:t xml:space="preserve">After interactive discussions on passion and grit and active participation in a ThingLink on the NFL draft, students will interview a family member on the topics of personal passion and the grit needed to overcome obstacles to achieve success. Students will creatively present a report on their interview. </w:t>
            </w:r>
          </w:p>
          <w:p w14:paraId="25AC8117" w14:textId="77777777" w:rsidR="007B78D8" w:rsidRDefault="007B78D8" w:rsidP="005F4880">
            <w:pPr>
              <w:ind w:left="38"/>
            </w:pPr>
            <w:r>
              <w:rPr>
                <w:sz w:val="24"/>
              </w:rPr>
              <w:t xml:space="preserve"> </w:t>
            </w:r>
          </w:p>
        </w:tc>
        <w:tc>
          <w:tcPr>
            <w:tcW w:w="758" w:type="dxa"/>
            <w:tcBorders>
              <w:top w:val="single" w:sz="18" w:space="0" w:color="000000"/>
              <w:left w:val="single" w:sz="6" w:space="0" w:color="000000"/>
              <w:bottom w:val="single" w:sz="18" w:space="0" w:color="000000"/>
              <w:right w:val="nil"/>
            </w:tcBorders>
            <w:shd w:val="clear" w:color="auto" w:fill="EFEFEF"/>
          </w:tcPr>
          <w:p w14:paraId="65E12812" w14:textId="1365CA6F" w:rsidR="007B78D8" w:rsidRDefault="007B78D8" w:rsidP="007B78D8">
            <w:pPr>
              <w:ind w:left="38"/>
            </w:pPr>
            <w:r>
              <w:rPr>
                <w:sz w:val="24"/>
              </w:rPr>
              <w:t xml:space="preserve"> </w:t>
            </w:r>
          </w:p>
          <w:p w14:paraId="708D6FFB" w14:textId="40979FDD" w:rsidR="007B78D8" w:rsidRDefault="007B78D8" w:rsidP="005F4880">
            <w:pPr>
              <w:ind w:left="324"/>
              <w:jc w:val="center"/>
            </w:pPr>
          </w:p>
        </w:tc>
        <w:tc>
          <w:tcPr>
            <w:tcW w:w="2303" w:type="dxa"/>
            <w:tcBorders>
              <w:top w:val="single" w:sz="18" w:space="0" w:color="000000"/>
              <w:left w:val="nil"/>
              <w:bottom w:val="single" w:sz="18" w:space="0" w:color="000000"/>
              <w:right w:val="single" w:sz="18" w:space="0" w:color="000000"/>
            </w:tcBorders>
            <w:shd w:val="clear" w:color="auto" w:fill="EFEFEF"/>
          </w:tcPr>
          <w:p w14:paraId="7D0DE4B2" w14:textId="77777777" w:rsidR="007B78D8" w:rsidRDefault="007B78D8" w:rsidP="005F4880">
            <w:pPr>
              <w:spacing w:after="254"/>
              <w:ind w:left="270"/>
            </w:pPr>
            <w:r>
              <w:rPr>
                <w:b/>
                <w:sz w:val="24"/>
              </w:rPr>
              <w:t xml:space="preserve">Sources: </w:t>
            </w:r>
          </w:p>
          <w:p w14:paraId="190B6BE4" w14:textId="77777777" w:rsidR="007B78D8" w:rsidRDefault="007B78D8" w:rsidP="005F4880">
            <w:hyperlink r:id="rId17">
              <w:r>
                <w:rPr>
                  <w:color w:val="1155CC"/>
                  <w:sz w:val="24"/>
                  <w:u w:val="single" w:color="1155CC"/>
                </w:rPr>
                <w:t>Iggy Peck, Architect</w:t>
              </w:r>
            </w:hyperlink>
            <w:hyperlink r:id="rId18">
              <w:r>
                <w:rPr>
                  <w:color w:val="1155CC"/>
                  <w:sz w:val="24"/>
                </w:rPr>
                <w:t xml:space="preserve"> </w:t>
              </w:r>
            </w:hyperlink>
            <w:hyperlink r:id="rId19">
              <w:r>
                <w:rPr>
                  <w:color w:val="333333"/>
                  <w:sz w:val="24"/>
                </w:rPr>
                <w:t xml:space="preserve"> </w:t>
              </w:r>
            </w:hyperlink>
          </w:p>
          <w:p w14:paraId="6636BA9B" w14:textId="77777777" w:rsidR="007B78D8" w:rsidRDefault="007B78D8" w:rsidP="005F4880">
            <w:hyperlink r:id="rId20">
              <w:r>
                <w:rPr>
                  <w:color w:val="1155CC"/>
                  <w:sz w:val="24"/>
                  <w:u w:val="single" w:color="1155CC"/>
                </w:rPr>
                <w:t>Grit YouTube Video</w:t>
              </w:r>
            </w:hyperlink>
            <w:hyperlink r:id="rId21">
              <w:r>
                <w:rPr>
                  <w:sz w:val="24"/>
                </w:rPr>
                <w:t xml:space="preserve"> </w:t>
              </w:r>
            </w:hyperlink>
          </w:p>
          <w:p w14:paraId="5CA1AFA9" w14:textId="77777777" w:rsidR="007B78D8" w:rsidRDefault="007B78D8" w:rsidP="005F4880">
            <w:hyperlink r:id="rId22">
              <w:r>
                <w:rPr>
                  <w:color w:val="1155CC"/>
                  <w:sz w:val="24"/>
                  <w:u w:val="single" w:color="1155CC"/>
                </w:rPr>
                <w:t>NFL Thinglink</w:t>
              </w:r>
            </w:hyperlink>
            <w:hyperlink r:id="rId23">
              <w:r>
                <w:rPr>
                  <w:sz w:val="24"/>
                </w:rPr>
                <w:t xml:space="preserve"> </w:t>
              </w:r>
            </w:hyperlink>
          </w:p>
          <w:p w14:paraId="41DCE10D" w14:textId="77777777" w:rsidR="007B78D8" w:rsidRDefault="007B78D8" w:rsidP="005F4880">
            <w:r>
              <w:rPr>
                <w:sz w:val="24"/>
              </w:rPr>
              <w:t xml:space="preserve"> </w:t>
            </w:r>
          </w:p>
        </w:tc>
      </w:tr>
      <w:tr w:rsidR="007B78D8" w14:paraId="769A57F1" w14:textId="77777777" w:rsidTr="00E52F59">
        <w:trPr>
          <w:trHeight w:val="1395"/>
        </w:trPr>
        <w:tc>
          <w:tcPr>
            <w:tcW w:w="3119" w:type="dxa"/>
            <w:tcBorders>
              <w:top w:val="single" w:sz="18" w:space="0" w:color="000000"/>
              <w:left w:val="single" w:sz="18" w:space="0" w:color="000000"/>
              <w:bottom w:val="single" w:sz="18" w:space="0" w:color="000000"/>
              <w:right w:val="single" w:sz="6" w:space="0" w:color="000000"/>
            </w:tcBorders>
            <w:shd w:val="clear" w:color="auto" w:fill="EFEFEF"/>
          </w:tcPr>
          <w:p w14:paraId="4B50F418" w14:textId="4847FC8D" w:rsidR="007B78D8" w:rsidRDefault="007B78D8" w:rsidP="00E52F59">
            <w:pPr>
              <w:spacing w:line="240" w:lineRule="auto"/>
              <w:jc w:val="both"/>
              <w:rPr>
                <w:b/>
                <w:sz w:val="24"/>
              </w:rPr>
            </w:pPr>
            <w:r>
              <w:rPr>
                <w:b/>
                <w:sz w:val="24"/>
              </w:rPr>
              <w:t>3. Supporting Question:</w:t>
            </w:r>
          </w:p>
          <w:p w14:paraId="78033413" w14:textId="6FB628C1" w:rsidR="00E52F59" w:rsidRDefault="00E52F59" w:rsidP="00E52F59">
            <w:pPr>
              <w:ind w:left="76"/>
              <w:rPr>
                <w:b/>
                <w:color w:val="FF0000"/>
                <w:sz w:val="24"/>
              </w:rPr>
            </w:pPr>
            <w:r>
              <w:rPr>
                <w:b/>
                <w:color w:val="FF0000"/>
                <w:sz w:val="24"/>
              </w:rPr>
              <w:t xml:space="preserve">What </w:t>
            </w:r>
            <w:r>
              <w:rPr>
                <w:b/>
                <w:color w:val="FF0000"/>
                <w:sz w:val="24"/>
              </w:rPr>
              <w:t>role does grit play in engineering a structure</w:t>
            </w:r>
            <w:r>
              <w:rPr>
                <w:b/>
                <w:color w:val="FF0000"/>
                <w:sz w:val="24"/>
              </w:rPr>
              <w:t>?</w:t>
            </w:r>
            <w:r>
              <w:rPr>
                <w:b/>
                <w:color w:val="FF0000"/>
                <w:sz w:val="24"/>
              </w:rPr>
              <w:t xml:space="preserve"> Do engineers need grit?</w:t>
            </w:r>
          </w:p>
          <w:p w14:paraId="0CB0808C" w14:textId="6E0FEB5E" w:rsidR="00E52F59" w:rsidRDefault="00E52F59" w:rsidP="00E52F59">
            <w:pPr>
              <w:spacing w:line="240" w:lineRule="auto"/>
              <w:jc w:val="both"/>
            </w:pPr>
          </w:p>
          <w:p w14:paraId="7BB11595" w14:textId="27D9FD90" w:rsidR="007B78D8" w:rsidRDefault="007B78D8" w:rsidP="005F4880">
            <w:pPr>
              <w:jc w:val="center"/>
            </w:pPr>
          </w:p>
        </w:tc>
        <w:tc>
          <w:tcPr>
            <w:tcW w:w="3180" w:type="dxa"/>
            <w:tcBorders>
              <w:top w:val="single" w:sz="18" w:space="0" w:color="000000"/>
              <w:left w:val="single" w:sz="6" w:space="0" w:color="000000"/>
              <w:bottom w:val="single" w:sz="18" w:space="0" w:color="000000"/>
              <w:right w:val="single" w:sz="6" w:space="0" w:color="000000"/>
            </w:tcBorders>
            <w:shd w:val="clear" w:color="auto" w:fill="EFEFEF"/>
          </w:tcPr>
          <w:p w14:paraId="5395DF4D" w14:textId="1E74C430" w:rsidR="007B78D8" w:rsidRDefault="007B78D8" w:rsidP="005F4880">
            <w:pPr>
              <w:ind w:right="23"/>
              <w:jc w:val="center"/>
              <w:rPr>
                <w:b/>
                <w:sz w:val="24"/>
              </w:rPr>
            </w:pPr>
            <w:r>
              <w:rPr>
                <w:b/>
                <w:sz w:val="24"/>
              </w:rPr>
              <w:t xml:space="preserve">Formative Tasks: </w:t>
            </w:r>
          </w:p>
          <w:p w14:paraId="0B610166" w14:textId="77777777" w:rsidR="007B78D8" w:rsidRDefault="007B78D8" w:rsidP="007B78D8">
            <w:pPr>
              <w:ind w:right="23"/>
              <w:jc w:val="center"/>
              <w:rPr>
                <w:b/>
              </w:rPr>
            </w:pPr>
            <w:r>
              <w:rPr>
                <w:b/>
                <w:sz w:val="24"/>
              </w:rPr>
              <w:t xml:space="preserve">Lesson Objective:  </w:t>
            </w:r>
          </w:p>
          <w:p w14:paraId="1141E424" w14:textId="308F9875" w:rsidR="007B78D8" w:rsidRDefault="007B78D8" w:rsidP="007B78D8">
            <w:pPr>
              <w:ind w:right="23"/>
            </w:pPr>
            <w:r>
              <w:rPr>
                <w:sz w:val="24"/>
              </w:rPr>
              <w:t xml:space="preserve">After interactive discussions on passion and grit and active participation in building a school structure, students will complete a </w:t>
            </w:r>
            <w:r w:rsidR="00E52F59">
              <w:rPr>
                <w:sz w:val="24"/>
              </w:rPr>
              <w:t>F</w:t>
            </w:r>
            <w:r>
              <w:rPr>
                <w:sz w:val="24"/>
              </w:rPr>
              <w:t xml:space="preserve">lipgrid on the topics of overcoming challenges, personal passion and the grit needed to overcome obstacles to achieve success in building their structure. </w:t>
            </w:r>
          </w:p>
          <w:p w14:paraId="3B4231A1" w14:textId="427EB065" w:rsidR="007B78D8" w:rsidRDefault="007B78D8" w:rsidP="005F4880">
            <w:pPr>
              <w:ind w:right="4"/>
              <w:jc w:val="center"/>
            </w:pPr>
          </w:p>
        </w:tc>
        <w:tc>
          <w:tcPr>
            <w:tcW w:w="758" w:type="dxa"/>
            <w:tcBorders>
              <w:top w:val="single" w:sz="18" w:space="0" w:color="000000"/>
              <w:left w:val="single" w:sz="6" w:space="0" w:color="000000"/>
              <w:bottom w:val="single" w:sz="18" w:space="0" w:color="000000"/>
              <w:right w:val="nil"/>
            </w:tcBorders>
            <w:shd w:val="clear" w:color="auto" w:fill="EFEFEF"/>
            <w:vAlign w:val="bottom"/>
          </w:tcPr>
          <w:p w14:paraId="155081B9" w14:textId="77777777" w:rsidR="007B78D8" w:rsidRDefault="007B78D8" w:rsidP="005F4880">
            <w:pPr>
              <w:ind w:left="38"/>
            </w:pPr>
            <w:r>
              <w:rPr>
                <w:sz w:val="24"/>
              </w:rPr>
              <w:t xml:space="preserve">  </w:t>
            </w:r>
          </w:p>
        </w:tc>
        <w:tc>
          <w:tcPr>
            <w:tcW w:w="2303" w:type="dxa"/>
            <w:tcBorders>
              <w:top w:val="single" w:sz="18" w:space="0" w:color="000000"/>
              <w:left w:val="nil"/>
              <w:bottom w:val="single" w:sz="18" w:space="0" w:color="000000"/>
              <w:right w:val="single" w:sz="18" w:space="0" w:color="000000"/>
            </w:tcBorders>
            <w:shd w:val="clear" w:color="auto" w:fill="EFEFEF"/>
          </w:tcPr>
          <w:p w14:paraId="4C8D62C9" w14:textId="77777777" w:rsidR="007B78D8" w:rsidRDefault="007B78D8" w:rsidP="005F4880">
            <w:pPr>
              <w:ind w:left="270"/>
            </w:pPr>
            <w:r>
              <w:rPr>
                <w:b/>
                <w:sz w:val="24"/>
              </w:rPr>
              <w:t xml:space="preserve">Sources: </w:t>
            </w:r>
          </w:p>
          <w:p w14:paraId="671384EB" w14:textId="77777777" w:rsidR="007B78D8" w:rsidRDefault="007B78D8" w:rsidP="005F4880">
            <w:hyperlink r:id="rId24">
              <w:r>
                <w:rPr>
                  <w:color w:val="1155CC"/>
                  <w:sz w:val="24"/>
                  <w:u w:val="single" w:color="1155CC"/>
                </w:rPr>
                <w:t>Iggy Peck, Architect</w:t>
              </w:r>
            </w:hyperlink>
            <w:hyperlink r:id="rId25">
              <w:r>
                <w:rPr>
                  <w:color w:val="1155CC"/>
                  <w:sz w:val="24"/>
                </w:rPr>
                <w:t xml:space="preserve"> </w:t>
              </w:r>
            </w:hyperlink>
            <w:hyperlink r:id="rId26">
              <w:r>
                <w:rPr>
                  <w:sz w:val="24"/>
                </w:rPr>
                <w:t xml:space="preserve"> </w:t>
              </w:r>
            </w:hyperlink>
          </w:p>
          <w:p w14:paraId="72DF2BA5" w14:textId="77777777" w:rsidR="007B78D8" w:rsidRDefault="007B78D8" w:rsidP="005F4880">
            <w:hyperlink r:id="rId27">
              <w:r>
                <w:rPr>
                  <w:color w:val="1155CC"/>
                  <w:sz w:val="24"/>
                  <w:u w:val="single" w:color="1155CC"/>
                </w:rPr>
                <w:t>Flipgrid</w:t>
              </w:r>
            </w:hyperlink>
            <w:r>
              <w:rPr>
                <w:sz w:val="24"/>
              </w:rPr>
              <w:t xml:space="preserve"> </w:t>
            </w:r>
          </w:p>
        </w:tc>
      </w:tr>
    </w:tbl>
    <w:p w14:paraId="481C1CBB" w14:textId="77777777" w:rsidR="007B78D8" w:rsidRDefault="007B78D8" w:rsidP="007B78D8">
      <w:pPr>
        <w:spacing w:after="0"/>
        <w:ind w:left="30"/>
      </w:pPr>
      <w:r>
        <w:rPr>
          <w:rFonts w:ascii="Times New Roman" w:eastAsia="Times New Roman" w:hAnsi="Times New Roman" w:cs="Times New Roman"/>
          <w:sz w:val="24"/>
        </w:rPr>
        <w:t xml:space="preserve"> </w:t>
      </w:r>
    </w:p>
    <w:tbl>
      <w:tblPr>
        <w:tblStyle w:val="TableGrid"/>
        <w:tblW w:w="9360" w:type="dxa"/>
        <w:tblInd w:w="38" w:type="dxa"/>
        <w:tblCellMar>
          <w:top w:w="109" w:type="dxa"/>
          <w:right w:w="68" w:type="dxa"/>
        </w:tblCellMar>
        <w:tblLook w:val="04A0" w:firstRow="1" w:lastRow="0" w:firstColumn="1" w:lastColumn="0" w:noHBand="0" w:noVBand="1"/>
      </w:tblPr>
      <w:tblGrid>
        <w:gridCol w:w="3119"/>
        <w:gridCol w:w="3120"/>
        <w:gridCol w:w="818"/>
        <w:gridCol w:w="2303"/>
      </w:tblGrid>
      <w:tr w:rsidR="007B78D8" w14:paraId="39E57DE0" w14:textId="77777777" w:rsidTr="005F4880">
        <w:trPr>
          <w:trHeight w:val="5100"/>
        </w:trPr>
        <w:tc>
          <w:tcPr>
            <w:tcW w:w="3120" w:type="dxa"/>
            <w:tcBorders>
              <w:top w:val="single" w:sz="18" w:space="0" w:color="000000"/>
              <w:left w:val="single" w:sz="18" w:space="0" w:color="000000"/>
              <w:bottom w:val="single" w:sz="18" w:space="0" w:color="000000"/>
              <w:right w:val="single" w:sz="6" w:space="0" w:color="000000"/>
            </w:tcBorders>
            <w:shd w:val="clear" w:color="auto" w:fill="EFEFEF"/>
          </w:tcPr>
          <w:p w14:paraId="79871D01" w14:textId="2869380A" w:rsidR="007B78D8" w:rsidRDefault="007B78D8" w:rsidP="005F4880">
            <w:pPr>
              <w:ind w:left="32"/>
              <w:jc w:val="center"/>
              <w:rPr>
                <w:b/>
                <w:sz w:val="24"/>
              </w:rPr>
            </w:pPr>
            <w:r>
              <w:rPr>
                <w:b/>
                <w:sz w:val="24"/>
              </w:rPr>
              <w:lastRenderedPageBreak/>
              <w:t xml:space="preserve">4. Supporting Question: </w:t>
            </w:r>
          </w:p>
          <w:p w14:paraId="67978DF4" w14:textId="44226A61" w:rsidR="00E52F59" w:rsidRDefault="00E52F59" w:rsidP="00E52F59">
            <w:pPr>
              <w:ind w:left="32"/>
              <w:rPr>
                <w:b/>
                <w:color w:val="FF0000"/>
              </w:rPr>
            </w:pPr>
            <w:r w:rsidRPr="00E52F59">
              <w:rPr>
                <w:b/>
                <w:color w:val="FF0000"/>
              </w:rPr>
              <w:t>What role does grit play in science?</w:t>
            </w:r>
            <w:r>
              <w:rPr>
                <w:b/>
                <w:color w:val="FF0000"/>
              </w:rPr>
              <w:t xml:space="preserve"> Do great scientists need grit?</w:t>
            </w:r>
          </w:p>
          <w:p w14:paraId="78BB1244" w14:textId="77777777" w:rsidR="00E52F59" w:rsidRDefault="00E52F59" w:rsidP="00E52F59">
            <w:pPr>
              <w:rPr>
                <w:b/>
                <w:bCs/>
                <w:color w:val="FF0000"/>
              </w:rPr>
            </w:pPr>
            <w:r w:rsidRPr="00E52F59">
              <w:rPr>
                <w:b/>
                <w:bCs/>
                <w:color w:val="FF0000"/>
              </w:rPr>
              <w:t>What role</w:t>
            </w:r>
            <w:r>
              <w:rPr>
                <w:b/>
                <w:bCs/>
                <w:color w:val="FF0000"/>
              </w:rPr>
              <w:t xml:space="preserve"> did grit play in your success in school this year? </w:t>
            </w:r>
            <w:r w:rsidRPr="00E52F59">
              <w:rPr>
                <w:b/>
                <w:bCs/>
                <w:color w:val="FF0000"/>
              </w:rPr>
              <w:t xml:space="preserve"> </w:t>
            </w:r>
          </w:p>
          <w:p w14:paraId="70DFD475" w14:textId="486F097A" w:rsidR="00E52F59" w:rsidRPr="00E52F59" w:rsidRDefault="00E52F59" w:rsidP="00E52F59">
            <w:pPr>
              <w:rPr>
                <w:b/>
                <w:bCs/>
                <w:color w:val="FF0000"/>
              </w:rPr>
            </w:pPr>
            <w:r>
              <w:rPr>
                <w:b/>
                <w:bCs/>
                <w:color w:val="FF0000"/>
              </w:rPr>
              <w:t>What advice about grit would you give to an student in your seat next year?</w:t>
            </w:r>
          </w:p>
          <w:p w14:paraId="29C5351B" w14:textId="7AC38B39" w:rsidR="007B78D8" w:rsidRDefault="007B78D8" w:rsidP="00E52F59">
            <w:pPr>
              <w:ind w:left="95"/>
            </w:pPr>
          </w:p>
          <w:p w14:paraId="0D931438" w14:textId="77777777" w:rsidR="007B78D8" w:rsidRDefault="007B78D8" w:rsidP="005F4880">
            <w:pPr>
              <w:ind w:left="98"/>
            </w:pPr>
            <w:r>
              <w:rPr>
                <w:b/>
                <w:sz w:val="24"/>
              </w:rPr>
              <w:t xml:space="preserve"> </w:t>
            </w:r>
          </w:p>
          <w:p w14:paraId="5E7B5FCA" w14:textId="77777777" w:rsidR="007B78D8" w:rsidRDefault="007B78D8" w:rsidP="005F4880">
            <w:pPr>
              <w:ind w:left="95"/>
              <w:jc w:val="center"/>
            </w:pPr>
            <w:r>
              <w:rPr>
                <w:b/>
                <w:sz w:val="24"/>
              </w:rPr>
              <w:t xml:space="preserve"> </w:t>
            </w:r>
          </w:p>
        </w:tc>
        <w:tc>
          <w:tcPr>
            <w:tcW w:w="3120" w:type="dxa"/>
            <w:tcBorders>
              <w:top w:val="single" w:sz="18" w:space="0" w:color="000000"/>
              <w:left w:val="single" w:sz="6" w:space="0" w:color="000000"/>
              <w:bottom w:val="single" w:sz="18" w:space="0" w:color="000000"/>
              <w:right w:val="single" w:sz="6" w:space="0" w:color="000000"/>
            </w:tcBorders>
            <w:shd w:val="clear" w:color="auto" w:fill="EFEFEF"/>
            <w:vAlign w:val="center"/>
          </w:tcPr>
          <w:p w14:paraId="07BB9AF7" w14:textId="3AC0FE25" w:rsidR="007B78D8" w:rsidRDefault="007B78D8" w:rsidP="007B78D8">
            <w:pPr>
              <w:ind w:left="24"/>
              <w:jc w:val="center"/>
            </w:pPr>
            <w:r>
              <w:rPr>
                <w:b/>
                <w:sz w:val="24"/>
              </w:rPr>
              <w:t xml:space="preserve">Formative Tasks:  </w:t>
            </w:r>
          </w:p>
          <w:p w14:paraId="578859B3" w14:textId="37BEA914" w:rsidR="007B78D8" w:rsidRDefault="007B78D8" w:rsidP="007B78D8">
            <w:pPr>
              <w:spacing w:line="233" w:lineRule="auto"/>
              <w:ind w:left="98" w:right="47" w:firstLine="585"/>
            </w:pPr>
            <w:r>
              <w:rPr>
                <w:b/>
                <w:sz w:val="24"/>
              </w:rPr>
              <w:t xml:space="preserve">Lesson Objective: </w:t>
            </w:r>
            <w:r>
              <w:rPr>
                <w:sz w:val="24"/>
              </w:rPr>
              <w:t xml:space="preserve"> After watching a </w:t>
            </w:r>
            <w:r w:rsidR="00E52F59">
              <w:rPr>
                <w:sz w:val="24"/>
              </w:rPr>
              <w:t>Y</w:t>
            </w:r>
            <w:r>
              <w:rPr>
                <w:sz w:val="24"/>
              </w:rPr>
              <w:t xml:space="preserve">outube clip on grit, students will follow along with a Thinglink to see how 5 different scientists needed to have grit in order to succeed. After, the students will be asked to apply grit to their own lives through Flipgrid. The students will be able to write a letter to future students describing and explaining what grit means to them. </w:t>
            </w:r>
          </w:p>
          <w:p w14:paraId="24E60876" w14:textId="77777777" w:rsidR="007B78D8" w:rsidRDefault="007B78D8" w:rsidP="005F4880">
            <w:pPr>
              <w:ind w:left="98"/>
            </w:pPr>
            <w:r>
              <w:rPr>
                <w:b/>
                <w:sz w:val="24"/>
              </w:rPr>
              <w:t xml:space="preserve"> </w:t>
            </w:r>
          </w:p>
        </w:tc>
        <w:tc>
          <w:tcPr>
            <w:tcW w:w="818" w:type="dxa"/>
            <w:tcBorders>
              <w:top w:val="single" w:sz="18" w:space="0" w:color="000000"/>
              <w:left w:val="single" w:sz="6" w:space="0" w:color="000000"/>
              <w:bottom w:val="single" w:sz="18" w:space="0" w:color="000000"/>
              <w:right w:val="nil"/>
            </w:tcBorders>
            <w:shd w:val="clear" w:color="auto" w:fill="EFEFEF"/>
          </w:tcPr>
          <w:p w14:paraId="545646C7" w14:textId="76121B8E" w:rsidR="007B78D8" w:rsidRDefault="007B78D8" w:rsidP="007B78D8">
            <w:pPr>
              <w:ind w:left="311"/>
              <w:jc w:val="center"/>
            </w:pPr>
          </w:p>
        </w:tc>
        <w:tc>
          <w:tcPr>
            <w:tcW w:w="2303" w:type="dxa"/>
            <w:tcBorders>
              <w:top w:val="single" w:sz="18" w:space="0" w:color="000000"/>
              <w:left w:val="nil"/>
              <w:bottom w:val="single" w:sz="18" w:space="0" w:color="000000"/>
              <w:right w:val="single" w:sz="18" w:space="0" w:color="000000"/>
            </w:tcBorders>
            <w:shd w:val="clear" w:color="auto" w:fill="EFEFEF"/>
          </w:tcPr>
          <w:p w14:paraId="75B5B74B" w14:textId="2FB7FDFD" w:rsidR="007B78D8" w:rsidRPr="007B78D8" w:rsidRDefault="007B78D8" w:rsidP="007B78D8">
            <w:pPr>
              <w:ind w:left="300"/>
              <w:jc w:val="both"/>
              <w:rPr>
                <w:b/>
              </w:rPr>
            </w:pPr>
            <w:r>
              <w:rPr>
                <w:b/>
                <w:sz w:val="24"/>
              </w:rPr>
              <w:t xml:space="preserve">Sources:  </w:t>
            </w:r>
          </w:p>
          <w:p w14:paraId="5745A484" w14:textId="77777777" w:rsidR="007B78D8" w:rsidRDefault="007B78D8" w:rsidP="007B78D8">
            <w:hyperlink r:id="rId28">
              <w:r>
                <w:rPr>
                  <w:color w:val="1155CC"/>
                  <w:sz w:val="24"/>
                  <w:u w:val="single" w:color="1155CC"/>
                </w:rPr>
                <w:t>Pre-Assessment Grit</w:t>
              </w:r>
            </w:hyperlink>
            <w:hyperlink r:id="rId29">
              <w:r>
                <w:rPr>
                  <w:color w:val="1155CC"/>
                  <w:sz w:val="24"/>
                </w:rPr>
                <w:t xml:space="preserve"> </w:t>
              </w:r>
            </w:hyperlink>
          </w:p>
          <w:p w14:paraId="25C547ED" w14:textId="77777777" w:rsidR="007B78D8" w:rsidRDefault="007B78D8" w:rsidP="007B78D8">
            <w:hyperlink r:id="rId30">
              <w:r>
                <w:rPr>
                  <w:color w:val="1155CC"/>
                  <w:sz w:val="24"/>
                  <w:u w:val="single" w:color="1155CC"/>
                </w:rPr>
                <w:t>Video</w:t>
              </w:r>
            </w:hyperlink>
            <w:r>
              <w:rPr>
                <w:b/>
                <w:sz w:val="24"/>
              </w:rPr>
              <w:t xml:space="preserve"> </w:t>
            </w:r>
          </w:p>
          <w:p w14:paraId="1C651F20" w14:textId="77777777" w:rsidR="007B78D8" w:rsidRDefault="007B78D8" w:rsidP="007B78D8">
            <w:hyperlink r:id="rId31">
              <w:r>
                <w:rPr>
                  <w:color w:val="1155CC"/>
                  <w:sz w:val="24"/>
                  <w:u w:val="single" w:color="1155CC"/>
                </w:rPr>
                <w:t>Scientists with Grit</w:t>
              </w:r>
            </w:hyperlink>
            <w:hyperlink r:id="rId32">
              <w:r>
                <w:rPr>
                  <w:color w:val="1155CC"/>
                  <w:sz w:val="24"/>
                </w:rPr>
                <w:t xml:space="preserve"> </w:t>
              </w:r>
            </w:hyperlink>
          </w:p>
          <w:p w14:paraId="6E67C1CC" w14:textId="77777777" w:rsidR="007B78D8" w:rsidRDefault="007B78D8" w:rsidP="007B78D8">
            <w:hyperlink r:id="rId33">
              <w:r>
                <w:rPr>
                  <w:color w:val="1155CC"/>
                  <w:sz w:val="24"/>
                  <w:u w:val="single" w:color="1155CC"/>
                </w:rPr>
                <w:t>Thinglink</w:t>
              </w:r>
            </w:hyperlink>
            <w:hyperlink r:id="rId34">
              <w:r>
                <w:rPr>
                  <w:sz w:val="24"/>
                </w:rPr>
                <w:t xml:space="preserve"> </w:t>
              </w:r>
            </w:hyperlink>
          </w:p>
          <w:p w14:paraId="1D82B1A3" w14:textId="77777777" w:rsidR="007B78D8" w:rsidRDefault="007B78D8" w:rsidP="007B78D8">
            <w:hyperlink r:id="rId35">
              <w:r>
                <w:rPr>
                  <w:color w:val="1155CC"/>
                  <w:sz w:val="24"/>
                  <w:u w:val="single" w:color="1155CC"/>
                </w:rPr>
                <w:t>Flipgrid</w:t>
              </w:r>
            </w:hyperlink>
            <w:r>
              <w:rPr>
                <w:sz w:val="24"/>
              </w:rPr>
              <w:t xml:space="preserve"> </w:t>
            </w:r>
          </w:p>
        </w:tc>
      </w:tr>
    </w:tbl>
    <w:p w14:paraId="341AD50A" w14:textId="77777777" w:rsidR="007B78D8" w:rsidRDefault="007B78D8" w:rsidP="007B78D8">
      <w:pPr>
        <w:spacing w:after="0"/>
        <w:ind w:right="148"/>
        <w:jc w:val="center"/>
      </w:pPr>
      <w:r>
        <w:rPr>
          <w:rFonts w:ascii="Times New Roman" w:eastAsia="Times New Roman" w:hAnsi="Times New Roman" w:cs="Times New Roman"/>
          <w:sz w:val="24"/>
        </w:rPr>
        <w:t xml:space="preserve"> </w:t>
      </w:r>
    </w:p>
    <w:p w14:paraId="046BB23C" w14:textId="77777777" w:rsidR="007B78D8" w:rsidRDefault="007B78D8" w:rsidP="007B78D8">
      <w:pPr>
        <w:spacing w:after="0"/>
        <w:ind w:right="148"/>
        <w:jc w:val="center"/>
      </w:pPr>
      <w:r>
        <w:rPr>
          <w:rFonts w:ascii="Times New Roman" w:eastAsia="Times New Roman" w:hAnsi="Times New Roman" w:cs="Times New Roman"/>
          <w:sz w:val="24"/>
        </w:rPr>
        <w:t xml:space="preserve"> </w:t>
      </w:r>
    </w:p>
    <w:p w14:paraId="32A153DB" w14:textId="77777777" w:rsidR="007B78D8" w:rsidRDefault="007B78D8" w:rsidP="007B78D8">
      <w:pPr>
        <w:spacing w:after="135"/>
        <w:ind w:left="30"/>
      </w:pPr>
      <w:r>
        <w:rPr>
          <w:rFonts w:ascii="Times New Roman" w:eastAsia="Times New Roman" w:hAnsi="Times New Roman" w:cs="Times New Roman"/>
          <w:sz w:val="24"/>
        </w:rPr>
        <w:t xml:space="preserve"> </w:t>
      </w:r>
    </w:p>
    <w:p w14:paraId="721ACAE7" w14:textId="131EB50D" w:rsidR="007B78D8" w:rsidRDefault="007B78D8" w:rsidP="007B78D8">
      <w:pPr>
        <w:pBdr>
          <w:top w:val="single" w:sz="18" w:space="0" w:color="000000"/>
          <w:left w:val="single" w:sz="18" w:space="0" w:color="000000"/>
          <w:bottom w:val="single" w:sz="18" w:space="0" w:color="000000"/>
          <w:right w:val="single" w:sz="18" w:space="0" w:color="000000"/>
        </w:pBdr>
        <w:shd w:val="clear" w:color="auto" w:fill="EFEFEF"/>
        <w:spacing w:after="26" w:line="233" w:lineRule="auto"/>
        <w:ind w:left="2" w:hanging="10"/>
      </w:pPr>
      <w:r w:rsidRPr="007B78D8">
        <w:rPr>
          <w:b/>
          <w:color w:val="FF0000"/>
          <w:sz w:val="24"/>
        </w:rPr>
        <w:t xml:space="preserve">Summative Performance Task:  </w:t>
      </w:r>
      <w:r>
        <w:rPr>
          <w:b/>
          <w:sz w:val="24"/>
        </w:rPr>
        <w:t>(</w:t>
      </w:r>
      <w:r>
        <w:rPr>
          <w:b/>
          <w:sz w:val="24"/>
        </w:rPr>
        <w:t xml:space="preserve">Independent Practice Lesson </w:t>
      </w:r>
      <w:r>
        <w:rPr>
          <w:b/>
          <w:sz w:val="24"/>
        </w:rPr>
        <w:t xml:space="preserve"># 4) </w:t>
      </w:r>
    </w:p>
    <w:p w14:paraId="08E6F1AA" w14:textId="77777777" w:rsidR="007B78D8" w:rsidRDefault="007B78D8" w:rsidP="007B78D8">
      <w:pPr>
        <w:pBdr>
          <w:top w:val="single" w:sz="18" w:space="0" w:color="000000"/>
          <w:left w:val="single" w:sz="18" w:space="0" w:color="000000"/>
          <w:bottom w:val="single" w:sz="18" w:space="0" w:color="000000"/>
          <w:right w:val="single" w:sz="18" w:space="0" w:color="000000"/>
        </w:pBdr>
        <w:shd w:val="clear" w:color="auto" w:fill="EFEFEF"/>
        <w:spacing w:after="0" w:line="233" w:lineRule="auto"/>
        <w:ind w:left="-8"/>
      </w:pPr>
      <w:r>
        <w:rPr>
          <w:sz w:val="24"/>
        </w:rPr>
        <w:t xml:space="preserve">Students are to write a letter to a student who will be in their seat next year. They will share their understanding of grit, how grit has helped them overcome obstacles they faced in this grade and how grit relates to science in their real lives. </w:t>
      </w:r>
    </w:p>
    <w:p w14:paraId="1ED1B00C" w14:textId="77777777" w:rsidR="007B78D8" w:rsidRDefault="007B78D8" w:rsidP="007B78D8">
      <w:pPr>
        <w:pBdr>
          <w:top w:val="single" w:sz="18" w:space="0" w:color="000000"/>
          <w:left w:val="single" w:sz="18" w:space="0" w:color="000000"/>
          <w:bottom w:val="single" w:sz="18" w:space="0" w:color="000000"/>
          <w:right w:val="single" w:sz="18" w:space="0" w:color="000000"/>
        </w:pBdr>
        <w:shd w:val="clear" w:color="auto" w:fill="EFEFEF"/>
        <w:spacing w:after="0"/>
        <w:ind w:left="-8"/>
      </w:pPr>
      <w:r>
        <w:rPr>
          <w:b/>
          <w:sz w:val="24"/>
        </w:rPr>
        <w:t xml:space="preserve"> </w:t>
      </w:r>
    </w:p>
    <w:p w14:paraId="6D5B730E" w14:textId="49D3660F" w:rsidR="007B78D8" w:rsidRDefault="007B78D8" w:rsidP="007B78D8">
      <w:pPr>
        <w:pBdr>
          <w:top w:val="single" w:sz="18" w:space="0" w:color="000000"/>
          <w:left w:val="single" w:sz="18" w:space="0" w:color="000000"/>
          <w:bottom w:val="single" w:sz="18" w:space="0" w:color="000000"/>
          <w:right w:val="single" w:sz="18" w:space="0" w:color="000000"/>
        </w:pBdr>
        <w:shd w:val="clear" w:color="auto" w:fill="EFEFEF"/>
        <w:spacing w:after="0" w:line="233" w:lineRule="auto"/>
        <w:ind w:left="2" w:hanging="10"/>
      </w:pPr>
      <w:r w:rsidRPr="007B78D8">
        <w:rPr>
          <w:b/>
          <w:color w:val="FF0000"/>
          <w:sz w:val="24"/>
        </w:rPr>
        <w:t>Extensions:</w:t>
      </w:r>
      <w:r w:rsidRPr="007B78D8">
        <w:rPr>
          <w:b/>
          <w:sz w:val="24"/>
        </w:rPr>
        <w:t xml:space="preserve">  </w:t>
      </w:r>
      <w:r>
        <w:rPr>
          <w:b/>
          <w:sz w:val="24"/>
        </w:rPr>
        <w:t xml:space="preserve">Working through a Universal Design paradigm, </w:t>
      </w:r>
      <w:r w:rsidR="00E52F59">
        <w:rPr>
          <w:b/>
          <w:sz w:val="24"/>
        </w:rPr>
        <w:t>all</w:t>
      </w:r>
      <w:r>
        <w:rPr>
          <w:b/>
          <w:sz w:val="24"/>
        </w:rPr>
        <w:t xml:space="preserve"> lessons embra</w:t>
      </w:r>
      <w:r w:rsidR="00E52F59">
        <w:rPr>
          <w:b/>
          <w:sz w:val="24"/>
        </w:rPr>
        <w:t>ce</w:t>
      </w:r>
      <w:r>
        <w:rPr>
          <w:b/>
          <w:sz w:val="24"/>
        </w:rPr>
        <w:t xml:space="preserve"> the </w:t>
      </w:r>
      <w:bookmarkStart w:id="0" w:name="_GoBack"/>
      <w:bookmarkEnd w:id="0"/>
      <w:r w:rsidR="00E52F59">
        <w:rPr>
          <w:b/>
          <w:sz w:val="24"/>
        </w:rPr>
        <w:t>defining principles of Universal Design</w:t>
      </w:r>
      <w:r>
        <w:rPr>
          <w:b/>
          <w:sz w:val="24"/>
        </w:rPr>
        <w:t xml:space="preserve"> (Choice of activity, differing levels of challenge built into choice, grouping), activities that appeal to different modalities and strengths beyond literacy, etc.)  </w:t>
      </w:r>
    </w:p>
    <w:p w14:paraId="6859D0DA" w14:textId="77777777" w:rsidR="007B78D8" w:rsidRDefault="007B78D8" w:rsidP="007B78D8">
      <w:pPr>
        <w:pBdr>
          <w:top w:val="single" w:sz="18" w:space="0" w:color="000000"/>
          <w:left w:val="single" w:sz="18" w:space="0" w:color="000000"/>
          <w:bottom w:val="single" w:sz="18" w:space="0" w:color="000000"/>
          <w:right w:val="single" w:sz="18" w:space="0" w:color="000000"/>
        </w:pBdr>
        <w:shd w:val="clear" w:color="auto" w:fill="EFEFEF"/>
        <w:spacing w:after="0"/>
      </w:pPr>
      <w:r>
        <w:rPr>
          <w:sz w:val="24"/>
        </w:rPr>
        <w:t xml:space="preserve"> </w:t>
      </w:r>
    </w:p>
    <w:p w14:paraId="58AE2345" w14:textId="799528B8" w:rsidR="007B78D8" w:rsidRDefault="007B78D8" w:rsidP="007B78D8">
      <w:pPr>
        <w:pBdr>
          <w:top w:val="single" w:sz="18" w:space="0" w:color="000000"/>
          <w:left w:val="single" w:sz="18" w:space="0" w:color="000000"/>
          <w:bottom w:val="single" w:sz="18" w:space="0" w:color="000000"/>
          <w:right w:val="single" w:sz="18" w:space="0" w:color="000000"/>
        </w:pBdr>
        <w:shd w:val="clear" w:color="auto" w:fill="EFEFEF"/>
        <w:spacing w:after="0" w:line="233" w:lineRule="auto"/>
        <w:ind w:left="10" w:hanging="10"/>
      </w:pPr>
      <w:r w:rsidRPr="007B78D8">
        <w:rPr>
          <w:b/>
          <w:color w:val="FF0000"/>
          <w:sz w:val="24"/>
        </w:rPr>
        <w:t xml:space="preserve">Taking Informed Action: </w:t>
      </w:r>
      <w:r>
        <w:rPr>
          <w:b/>
          <w:sz w:val="24"/>
        </w:rPr>
        <w:t>In an era of the Pandemic, students might send letters</w:t>
      </w:r>
      <w:r w:rsidR="00E52F59">
        <w:rPr>
          <w:b/>
          <w:sz w:val="24"/>
        </w:rPr>
        <w:t xml:space="preserve"> about grit</w:t>
      </w:r>
      <w:r>
        <w:rPr>
          <w:b/>
          <w:sz w:val="24"/>
        </w:rPr>
        <w:t xml:space="preserve"> to actual scientists working on developing a virus.</w:t>
      </w:r>
      <w:r>
        <w:rPr>
          <w:i/>
          <w:sz w:val="24"/>
        </w:rPr>
        <w:t xml:space="preserve"> </w:t>
      </w:r>
    </w:p>
    <w:p w14:paraId="4D4725A9" w14:textId="77777777" w:rsidR="007B78D8" w:rsidRDefault="007B78D8"/>
    <w:sectPr w:rsidR="007B78D8" w:rsidSect="00203C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8D8"/>
    <w:rsid w:val="00071DAA"/>
    <w:rsid w:val="00203C71"/>
    <w:rsid w:val="006E44CD"/>
    <w:rsid w:val="007B78D8"/>
    <w:rsid w:val="00E52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7644FC"/>
  <w15:chartTrackingRefBased/>
  <w15:docId w15:val="{4DC8EDC0-2BD7-BC41-8380-F43B667A6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8D8"/>
    <w:pPr>
      <w:spacing w:after="160" w:line="259" w:lineRule="auto"/>
    </w:pPr>
    <w:rPr>
      <w:rFonts w:ascii="Calibri" w:eastAsia="Calibri" w:hAnsi="Calibri" w:cs="Calibri"/>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7B78D8"/>
    <w:rPr>
      <w:rFonts w:eastAsiaTheme="minorEastAsia"/>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lipgrid.com/0420be2d" TargetMode="External"/><Relationship Id="rId18" Type="http://schemas.openxmlformats.org/officeDocument/2006/relationships/hyperlink" Target="https://www.youtube.com/watch?v=18B8WMJdTCQ" TargetMode="External"/><Relationship Id="rId26" Type="http://schemas.openxmlformats.org/officeDocument/2006/relationships/hyperlink" Target="https://www.youtube.com/watch?v=18B8WMJdTCQ" TargetMode="External"/><Relationship Id="rId21" Type="http://schemas.openxmlformats.org/officeDocument/2006/relationships/hyperlink" Target="https://www.youtube.com/watch?v=hh0ixeNElF4" TargetMode="External"/><Relationship Id="rId34" Type="http://schemas.openxmlformats.org/officeDocument/2006/relationships/hyperlink" Target="https://www.thinglink.com/scene/1326643291042611201" TargetMode="External"/><Relationship Id="rId7" Type="http://schemas.openxmlformats.org/officeDocument/2006/relationships/hyperlink" Target="https://www.youtube.com/watch?v=18B8WMJdTCQ" TargetMode="External"/><Relationship Id="rId12" Type="http://schemas.openxmlformats.org/officeDocument/2006/relationships/hyperlink" Target="https://www.youtube.com/watch?v=Z6ltNBLuiOo" TargetMode="External"/><Relationship Id="rId17" Type="http://schemas.openxmlformats.org/officeDocument/2006/relationships/hyperlink" Target="https://www.youtube.com/watch?v=18B8WMJdTCQ" TargetMode="External"/><Relationship Id="rId25" Type="http://schemas.openxmlformats.org/officeDocument/2006/relationships/hyperlink" Target="https://www.youtube.com/watch?v=18B8WMJdTCQ" TargetMode="External"/><Relationship Id="rId33" Type="http://schemas.openxmlformats.org/officeDocument/2006/relationships/hyperlink" Target="https://www.thinglink.com/scene/1326643291042611201" TargetMode="External"/><Relationship Id="rId2" Type="http://schemas.openxmlformats.org/officeDocument/2006/relationships/settings" Target="settings.xml"/><Relationship Id="rId16" Type="http://schemas.openxmlformats.org/officeDocument/2006/relationships/hyperlink" Target="https://padlet.com/jkiedaisch/Bookmarks" TargetMode="External"/><Relationship Id="rId20" Type="http://schemas.openxmlformats.org/officeDocument/2006/relationships/hyperlink" Target="https://www.youtube.com/watch?v=hh0ixeNElF4" TargetMode="External"/><Relationship Id="rId29" Type="http://schemas.openxmlformats.org/officeDocument/2006/relationships/hyperlink" Target="https://www.youtube.com/watch?v=vzle_Puyg5o" TargetMode="External"/><Relationship Id="rId1" Type="http://schemas.openxmlformats.org/officeDocument/2006/relationships/styles" Target="styles.xml"/><Relationship Id="rId6" Type="http://schemas.openxmlformats.org/officeDocument/2006/relationships/hyperlink" Target="https://www.youtube.com/watch?v=18B8WMJdTCQ" TargetMode="External"/><Relationship Id="rId11" Type="http://schemas.openxmlformats.org/officeDocument/2006/relationships/hyperlink" Target="https://www.youtube.com/watch?v=Z6ltNBLuiOo" TargetMode="External"/><Relationship Id="rId24" Type="http://schemas.openxmlformats.org/officeDocument/2006/relationships/hyperlink" Target="https://www.youtube.com/watch?v=18B8WMJdTCQ" TargetMode="External"/><Relationship Id="rId32" Type="http://schemas.openxmlformats.org/officeDocument/2006/relationships/hyperlink" Target="https://www.thinglink.com/scene/1326643291042611201" TargetMode="External"/><Relationship Id="rId37" Type="http://schemas.openxmlformats.org/officeDocument/2006/relationships/theme" Target="theme/theme1.xml"/><Relationship Id="rId5" Type="http://schemas.openxmlformats.org/officeDocument/2006/relationships/hyperlink" Target="https://www.youtube.com/watch?v=18B8WMJdTCQ" TargetMode="External"/><Relationship Id="rId15" Type="http://schemas.openxmlformats.org/officeDocument/2006/relationships/hyperlink" Target="https://padlet.com/jkiedaisch/Bookmarks" TargetMode="External"/><Relationship Id="rId23" Type="http://schemas.openxmlformats.org/officeDocument/2006/relationships/hyperlink" Target="https://www.thinglink.com/scene/1322279503493332995" TargetMode="External"/><Relationship Id="rId28" Type="http://schemas.openxmlformats.org/officeDocument/2006/relationships/hyperlink" Target="https://www.youtube.com/watch?v=vzle_Puyg5o" TargetMode="External"/><Relationship Id="rId36" Type="http://schemas.openxmlformats.org/officeDocument/2006/relationships/fontTable" Target="fontTable.xml"/><Relationship Id="rId10" Type="http://schemas.openxmlformats.org/officeDocument/2006/relationships/hyperlink" Target="https://www.youtube.com/watch?v=Z6ltNBLuiOo" TargetMode="External"/><Relationship Id="rId19" Type="http://schemas.openxmlformats.org/officeDocument/2006/relationships/hyperlink" Target="https://www.youtube.com/watch?v=18B8WMJdTCQ" TargetMode="External"/><Relationship Id="rId31" Type="http://schemas.openxmlformats.org/officeDocument/2006/relationships/hyperlink" Target="https://www.thinglink.com/scene/1326643291042611201" TargetMode="External"/><Relationship Id="rId4" Type="http://schemas.openxmlformats.org/officeDocument/2006/relationships/hyperlink" Target="https://www.youtube.com/watch?v=18B8WMJdTCQ" TargetMode="External"/><Relationship Id="rId9" Type="http://schemas.openxmlformats.org/officeDocument/2006/relationships/hyperlink" Target="https://www.youtube.com/watch?v=Z6ltNBLuiOo" TargetMode="External"/><Relationship Id="rId14" Type="http://schemas.openxmlformats.org/officeDocument/2006/relationships/hyperlink" Target="https://padlet.com/jkiedaisch/Bookmarks" TargetMode="External"/><Relationship Id="rId22" Type="http://schemas.openxmlformats.org/officeDocument/2006/relationships/hyperlink" Target="https://www.thinglink.com/scene/1322279503493332995" TargetMode="External"/><Relationship Id="rId27" Type="http://schemas.openxmlformats.org/officeDocument/2006/relationships/hyperlink" Target="https://flipgrid.com/2ac7390d" TargetMode="External"/><Relationship Id="rId30" Type="http://schemas.openxmlformats.org/officeDocument/2006/relationships/hyperlink" Target="https://www.youtube.com/watch?v=vzle_Puyg5o" TargetMode="External"/><Relationship Id="rId35" Type="http://schemas.openxmlformats.org/officeDocument/2006/relationships/hyperlink" Target="https://flipgrid.com/e846a83c" TargetMode="External"/><Relationship Id="rId8" Type="http://schemas.openxmlformats.org/officeDocument/2006/relationships/hyperlink" Target="https://www.youtube.com/watch?v=18B8WMJdTCQ"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1061</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Sheehan</dc:creator>
  <cp:keywords/>
  <dc:description/>
  <cp:lastModifiedBy>Kevin Sheehan</cp:lastModifiedBy>
  <cp:revision>2</cp:revision>
  <dcterms:created xsi:type="dcterms:W3CDTF">2020-06-22T23:43:00Z</dcterms:created>
  <dcterms:modified xsi:type="dcterms:W3CDTF">2020-06-23T00:24:00Z</dcterms:modified>
</cp:coreProperties>
</file>